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3F" w:rsidRPr="0003503F" w:rsidRDefault="0003503F" w:rsidP="0003503F">
      <w:pPr>
        <w:spacing w:before="180" w:after="3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</w:pPr>
      <w:r w:rsidRPr="0003503F"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  <w:t>Кровососы набросились на учёных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" w:history="1">
        <w:r w:rsidRPr="0003503F">
          <w:rPr>
            <w:rFonts w:ascii="inherit" w:eastAsia="Times New Roman" w:hAnsi="inherit" w:cs="Times New Roman"/>
            <w:color w:val="006697"/>
            <w:sz w:val="24"/>
            <w:szCs w:val="24"/>
            <w:u w:val="single"/>
            <w:lang w:eastAsia="ru-RU"/>
          </w:rPr>
          <w:t>№ 15 (456)</w:t>
        </w:r>
      </w:hyperlink>
      <w:r w:rsidRPr="0003503F">
        <w:rPr>
          <w:rFonts w:ascii="inherit" w:eastAsia="Times New Roman" w:hAnsi="inherit" w:cs="Times New Roman"/>
          <w:color w:val="006697"/>
          <w:sz w:val="24"/>
          <w:szCs w:val="24"/>
          <w:lang w:eastAsia="ru-RU"/>
        </w:rPr>
        <w:t> от 23 апреля 2015 [«Аргументы Недели», Александр ЧУЙКОВ</w:t>
      </w:r>
      <w:proofErr w:type="gramStart"/>
      <w:r w:rsidRPr="0003503F">
        <w:rPr>
          <w:rFonts w:ascii="inherit" w:eastAsia="Times New Roman" w:hAnsi="inherit" w:cs="Times New Roman"/>
          <w:color w:val="006697"/>
          <w:sz w:val="24"/>
          <w:szCs w:val="24"/>
          <w:lang w:eastAsia="ru-RU"/>
        </w:rPr>
        <w:t> ]</w:t>
      </w:r>
      <w:proofErr w:type="gramEnd"/>
    </w:p>
    <w:p w:rsidR="0003503F" w:rsidRPr="0003503F" w:rsidRDefault="0003503F" w:rsidP="000350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503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B1DD655" wp14:editId="02B449DB">
            <wp:extent cx="1524000" cy="1143000"/>
            <wp:effectExtent l="0" t="0" r="0" b="0"/>
            <wp:docPr id="1" name="Рисунок 1" descr="Кровососы набросились на учё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вососы набросились на учё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Научно-исследовательское судно «Академик Борис Петров»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Полтора года прошло с момента создания Федерального агентства научных организаций, пресловутого ФАНО. Под чутким руководством Михаила </w:t>
      </w:r>
      <w:proofErr w:type="spell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Котюкова</w:t>
      </w:r>
      <w:proofErr w:type="spellEnd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, бывшего заместителя министра финансов, оно сгребло под себя </w:t>
      </w:r>
      <w:proofErr w:type="gram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более</w:t>
      </w:r>
      <w:proofErr w:type="gramEnd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 тысячи академических научных учреждений по всей России. Со всем имуществом, скарбом, элитными участками земли и старинными особняками в центре больших городов, академиками и </w:t>
      </w:r>
      <w:proofErr w:type="gram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член-корреспондентами</w:t>
      </w:r>
      <w:proofErr w:type="gramEnd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. И принялось управлять, сокрушая всё и всех на своём пути.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прошлом году сразу два российских научных судна: «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Академик Николай Страхов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» (Геологический институт РАН) и «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Академик Борис Петров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» (Институт геохимии и аналитической химии им. В.И. Вернадского) застряли в чужих портах из-за поломок и ремонта. Директора институтов бомбардировали ФАНО письмами с просьбой выделить деньги на ремонт, оплатить портовые сборы и ввести наконец-то суда в научный оборот. Высокомерная тишина была ответом.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Долги копились, и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корабли со всем оборудованием местные власти угрожали продать с молотка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И только после грозных окриков вице-премьера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Д. Рогозина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, который в отличие от безграмотного в научном отношении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Котюкова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понимает перспективное значение большой науки, дело со скрипом стало сдвигаться с места.</w:t>
      </w:r>
      <w:proofErr w:type="gram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Чем весь год занималось ФАНО? Просто отбивалось от запросов учёных. В результате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Россия чуть не потеряла сразу два корабля общей стоимостью более 500 </w:t>
      </w:r>
      <w:proofErr w:type="gram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млн</w:t>
      </w:r>
      <w:proofErr w:type="gramEnd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 долларов с уникальным научным оборудованием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– Мне через голову ФАНО, которое ровным счётом ничего не делало для спасения «Академика Петрова», пришлось обращаться в администрацию президента России. В ответных письмах АП полностью признала, что в огромных долгах виновато агентство, что оно не предпринимало никаких мер для спасения части научного флота России, – рассказал «АН» бывший директор ГЕОХИ им. В.И. Вернадского РАН академик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Эрик </w:t>
      </w:r>
      <w:proofErr w:type="spell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Галимов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. Многие получили по шапке после письма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Галимова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. Началась подлая месть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Котюкова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 В институт сразу нагрянули проверки из агентства.</w:t>
      </w:r>
    </w:p>
    <w:p w:rsidR="0003503F" w:rsidRPr="0003503F" w:rsidRDefault="0003503F" w:rsidP="0003503F">
      <w:pPr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В апреле академик публикует открытое письмо о ситуации в российской академической науке. В нём, в частности, есть такие строки: «Если до организации 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ФАНО я публиковал не меньше 6–8 статей в год, то в 2014 году у меня вышла одна статья. Беспрецедентный бумажный поток захлестнул институт. Огромные силы и нервы уходили на преодоление непробиваемой бюрократии в, казалось бы, очевидных вопросах. ФАНО вообразило себя надзорной организацией, призванной железной рукой навести «порядок» в Академии наук. Деятельность агентства сводится к непрерывным запросам отчётности, объяснений. Никаких попыток оказать минимальную помощь от него не исходит. Я не хочу больше быть сотрудником ФАНО».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Через два дня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крупнейшего отечественного геохимика, учёного с мировым именем, академика РАН Эрика </w:t>
      </w:r>
      <w:proofErr w:type="spell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Галимова</w:t>
      </w:r>
      <w:proofErr w:type="spellEnd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 с треском увольняют с поста директора института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. Подпись на приказе –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Котюков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. Вот так легко молодой, волей случая оказавшийся в руководящем кресле чиновник может унизить всех граждан великой научной державы – России! Академик, кстати, только что вставший после серьёзной операции на сердце, прокомментировал своё увольнение: «Я переживу. Но создан прецедент того, что чиновник средней руки, каким я считаю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Котюкова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 почувствовал себя барином. Взял и уволил учёного, который больше 20 лет руководил институтом, перенёс с ним все тяготы. Это ведь может пойти и дальше».</w:t>
      </w:r>
    </w:p>
    <w:p w:rsidR="0003503F" w:rsidRPr="0003503F" w:rsidRDefault="0003503F" w:rsidP="0003503F">
      <w:pPr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Коллектив ГЕОХИ на своей конференции единогласно потребовал отменить приказ об увольнении своего директора.</w:t>
      </w:r>
    </w:p>
    <w:p w:rsidR="0003503F" w:rsidRPr="0003503F" w:rsidRDefault="0003503F" w:rsidP="0003503F">
      <w:pPr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«Мы решительно настаиваем на том, чтобы вопросы научной и кадровой политики </w:t>
      </w:r>
      <w:proofErr w:type="gram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</w:t>
      </w:r>
      <w:proofErr w:type="gram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РАН</w:t>
      </w:r>
      <w:proofErr w:type="gram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решались не исключительно собственником имущества академии, а с соблюдением декларированного принципа «двух ключей», с учётом мнения квалифицированного научного сообщества», – говорится в обращении учёных. ФАНО вновь предпочло подло,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по-воровскому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отмолчаться.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Кстати, примерно в те же дни директор Института философии РАН академик </w:t>
      </w:r>
      <w:proofErr w:type="spell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Абдусалам</w:t>
      </w:r>
      <w:proofErr w:type="spellEnd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 Гусейнов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пришёл по официальному приглашению на совещание у вице-премьера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Ольги </w:t>
      </w:r>
      <w:proofErr w:type="spell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Голодец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 Вопрос касался передачи здания института Государственному музею изобразительных искусств им. А.С. Пушкина. Но дальше последовала безобразная сцена. Вице-премьер в присутствии десятка свидетелей буквально выгнала из кабинета одного из самых уважаемых российских философов.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 xml:space="preserve">«Поведение госпожи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Голодец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было оскорбительным для меня как директора, возглавляющего коллектив института, который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 xml:space="preserve">с точки зрения блага России на всех весах и по всем критериям весит и значит больше, чем тысячи таких, как </w:t>
      </w:r>
      <w:proofErr w:type="spellStart"/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Голодец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», – говорит академик Гусейнов.</w:t>
      </w:r>
    </w:p>
    <w:p w:rsidR="0003503F" w:rsidRPr="0003503F" w:rsidRDefault="0003503F" w:rsidP="0003503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Осенью 2013 года палач российской науки Ливанов,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бизнесвумен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Голодец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и прочие члены «серого» кабинета, как говорят, </w:t>
      </w:r>
      <w:r w:rsidRPr="0003503F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с подачи руководителя Высшей школы экономики Ярослава Кузьминова</w:t>
      </w:r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 всеми правдами и неправдами пропихивали закон об уничтожении РАН. Выкручивали руки депутатам, забирали в полицию митинговавших против закона учёных. Цель преподносилась благая – навести порядок и увеличить финансирование науки. Порядок, как видим, «навели». И это, как правильно говорит академик 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Галимов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 пока только первые ласточки этого самого «</w:t>
      </w:r>
      <w:proofErr w:type="spellStart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Ordnung</w:t>
      </w:r>
      <w:proofErr w:type="spellEnd"/>
      <w:r w:rsidRPr="0003503F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», который, по мнению российских чиновников, превыше всего.</w:t>
      </w:r>
    </w:p>
    <w:p w:rsidR="00BF0075" w:rsidRDefault="00BF0075">
      <w:bookmarkStart w:id="0" w:name="_GoBack"/>
      <w:bookmarkEnd w:id="0"/>
    </w:p>
    <w:sectPr w:rsidR="00BF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3F"/>
    <w:rsid w:val="0003503F"/>
    <w:rsid w:val="000E7625"/>
    <w:rsid w:val="001847EB"/>
    <w:rsid w:val="001B4837"/>
    <w:rsid w:val="002569E6"/>
    <w:rsid w:val="00320270"/>
    <w:rsid w:val="00326B28"/>
    <w:rsid w:val="004912F1"/>
    <w:rsid w:val="004C2E27"/>
    <w:rsid w:val="004E3F53"/>
    <w:rsid w:val="0053220E"/>
    <w:rsid w:val="005D0532"/>
    <w:rsid w:val="005D6D1C"/>
    <w:rsid w:val="00782231"/>
    <w:rsid w:val="00821B53"/>
    <w:rsid w:val="00A16FAE"/>
    <w:rsid w:val="00AB3A80"/>
    <w:rsid w:val="00B40229"/>
    <w:rsid w:val="00BF0075"/>
    <w:rsid w:val="00C0743C"/>
    <w:rsid w:val="00C47994"/>
    <w:rsid w:val="00CF41A5"/>
    <w:rsid w:val="00D5357A"/>
    <w:rsid w:val="00E2097D"/>
    <w:rsid w:val="00E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023">
          <w:marLeft w:val="120"/>
          <w:marRight w:val="36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rgumenti.ru/robomail/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2015-04-23T15:01:00Z</dcterms:created>
  <dcterms:modified xsi:type="dcterms:W3CDTF">2015-04-23T15:02:00Z</dcterms:modified>
</cp:coreProperties>
</file>