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E5580" w14:textId="77777777" w:rsidR="008B2F43" w:rsidRDefault="008B2F43" w:rsidP="009E4706">
      <w:pPr>
        <w:spacing w:after="120"/>
        <w:jc w:val="center"/>
        <w:rPr>
          <w:b/>
        </w:rPr>
      </w:pPr>
      <w:r>
        <w:rPr>
          <w:b/>
        </w:rPr>
        <w:t>ИНФОРМАЦИОННОЕ ПИСЬМО № 1</w:t>
      </w:r>
    </w:p>
    <w:p w14:paraId="0F59424B" w14:textId="77777777" w:rsidR="009E4706" w:rsidRDefault="009E4706" w:rsidP="009E4706">
      <w:pPr>
        <w:spacing w:after="120"/>
        <w:jc w:val="center"/>
        <w:rPr>
          <w:b/>
        </w:rPr>
      </w:pPr>
    </w:p>
    <w:p w14:paraId="3F043BC5" w14:textId="715F8C5F" w:rsidR="008B2F43" w:rsidRPr="008B2F43" w:rsidRDefault="00056197" w:rsidP="009E4706">
      <w:pPr>
        <w:spacing w:after="120"/>
        <w:jc w:val="center"/>
        <w:rPr>
          <w:b/>
        </w:rPr>
      </w:pPr>
      <w:r>
        <w:rPr>
          <w:b/>
        </w:rPr>
        <w:t>Уважаемы</w:t>
      </w:r>
      <w:r w:rsidR="009C1274">
        <w:rPr>
          <w:b/>
        </w:rPr>
        <w:t>е коллеги!</w:t>
      </w:r>
    </w:p>
    <w:p w14:paraId="2075B77B" w14:textId="77777777" w:rsidR="008B2F43" w:rsidRDefault="008B2F43" w:rsidP="009E4706">
      <w:pPr>
        <w:spacing w:after="120"/>
      </w:pPr>
    </w:p>
    <w:p w14:paraId="1E9EF7A2" w14:textId="2C9BD3BD" w:rsidR="00056197" w:rsidRPr="009050A1" w:rsidRDefault="008B2F43" w:rsidP="009E4706">
      <w:pPr>
        <w:spacing w:after="120"/>
        <w:ind w:firstLine="567"/>
        <w:jc w:val="both"/>
      </w:pPr>
      <w:r>
        <w:t xml:space="preserve">Приглашаем Вас принять участие в работе всероссийской научно-практической конференции </w:t>
      </w:r>
      <w:r w:rsidRPr="00CE1BFA">
        <w:rPr>
          <w:b/>
        </w:rPr>
        <w:t>«</w:t>
      </w:r>
      <w:r w:rsidR="00771AAC">
        <w:rPr>
          <w:b/>
        </w:rPr>
        <w:t>Трансграничная инфраструктура России</w:t>
      </w:r>
      <w:r w:rsidRPr="00CE1BFA">
        <w:rPr>
          <w:b/>
        </w:rPr>
        <w:t>»</w:t>
      </w:r>
      <w:r>
        <w:t>,</w:t>
      </w:r>
      <w:r w:rsidR="00CE1BFA">
        <w:t xml:space="preserve"> </w:t>
      </w:r>
      <w:r w:rsidR="007E0080">
        <w:t xml:space="preserve">которая состоится </w:t>
      </w:r>
      <w:r w:rsidR="007E0080" w:rsidRPr="00BE6B93">
        <w:rPr>
          <w:b/>
          <w:u w:val="single"/>
        </w:rPr>
        <w:t>11 февраля 2016 г.</w:t>
      </w:r>
      <w:r w:rsidR="007E0080">
        <w:t xml:space="preserve"> в Москве. Конференция организована </w:t>
      </w:r>
      <w:r w:rsidR="00CE1BFA">
        <w:t xml:space="preserve">Московской </w:t>
      </w:r>
      <w:r w:rsidR="00CE1BFA" w:rsidRPr="009050A1">
        <w:t>государственной академией водного транспо</w:t>
      </w:r>
      <w:r w:rsidR="00CA2D4E">
        <w:t>рта, Институтом географии РАН</w:t>
      </w:r>
      <w:r w:rsidR="00B01133">
        <w:t xml:space="preserve"> и Федеральным агентством по обустройству государ</w:t>
      </w:r>
      <w:r w:rsidR="00CA2D4E">
        <w:t>ственной граница РФ</w:t>
      </w:r>
      <w:r w:rsidR="00B01133">
        <w:t xml:space="preserve">. </w:t>
      </w:r>
    </w:p>
    <w:p w14:paraId="4E903480" w14:textId="79355ECE" w:rsidR="007E0080" w:rsidRPr="009050A1" w:rsidRDefault="00056197" w:rsidP="009E4706">
      <w:pPr>
        <w:spacing w:after="120"/>
        <w:ind w:firstLine="567"/>
        <w:jc w:val="both"/>
      </w:pPr>
      <w:r w:rsidRPr="009050A1">
        <w:t xml:space="preserve">Цель конференции </w:t>
      </w:r>
      <w:r w:rsidR="00F146B5" w:rsidRPr="009050A1">
        <w:t>–</w:t>
      </w:r>
      <w:r w:rsidRPr="009050A1">
        <w:t xml:space="preserve"> </w:t>
      </w:r>
      <w:r w:rsidR="00F146B5" w:rsidRPr="009050A1">
        <w:t xml:space="preserve">широкое обсуждение </w:t>
      </w:r>
      <w:r w:rsidR="00A77D61" w:rsidRPr="009050A1">
        <w:t>научно-</w:t>
      </w:r>
      <w:bookmarkStart w:id="0" w:name="_GoBack"/>
      <w:bookmarkEnd w:id="0"/>
      <w:r w:rsidR="00F146B5" w:rsidRPr="009050A1">
        <w:t>практических проблем приграничного сотрудничества</w:t>
      </w:r>
      <w:r w:rsidR="00A77D61" w:rsidRPr="009050A1">
        <w:t xml:space="preserve"> и развития трансграничной инфраструктуры</w:t>
      </w:r>
      <w:r w:rsidR="00F146B5" w:rsidRPr="009050A1">
        <w:t>, создание площадки коммуникаций между учеными</w:t>
      </w:r>
      <w:r w:rsidR="00C064F8">
        <w:t>,</w:t>
      </w:r>
      <w:r w:rsidR="00771AAC">
        <w:t xml:space="preserve"> </w:t>
      </w:r>
      <w:r w:rsidR="00A77D61" w:rsidRPr="009050A1">
        <w:t>государственными органами</w:t>
      </w:r>
      <w:r w:rsidR="007E0080" w:rsidRPr="009050A1">
        <w:t xml:space="preserve"> и участниками конкретных проектов в приграничье.</w:t>
      </w:r>
    </w:p>
    <w:p w14:paraId="203CFDB7" w14:textId="160AAD41" w:rsidR="00056197" w:rsidRPr="009050A1" w:rsidRDefault="00A77D61" w:rsidP="007F0A6B">
      <w:pPr>
        <w:spacing w:after="120"/>
        <w:ind w:firstLine="567"/>
        <w:jc w:val="both"/>
      </w:pPr>
      <w:r w:rsidRPr="009050A1">
        <w:t xml:space="preserve">В конференции примут </w:t>
      </w:r>
      <w:r w:rsidR="00771AAC" w:rsidRPr="009050A1">
        <w:t>участие специалисты</w:t>
      </w:r>
      <w:r w:rsidR="00F146B5" w:rsidRPr="009050A1">
        <w:t xml:space="preserve"> и эксперты </w:t>
      </w:r>
      <w:r w:rsidR="00056197" w:rsidRPr="009050A1">
        <w:t>разных специальностей</w:t>
      </w:r>
      <w:r w:rsidR="009E4706" w:rsidRPr="009050A1">
        <w:t xml:space="preserve">: </w:t>
      </w:r>
      <w:r w:rsidR="002A3547" w:rsidRPr="009050A1">
        <w:t>исследователи</w:t>
      </w:r>
      <w:r w:rsidR="009E4706" w:rsidRPr="009050A1">
        <w:t xml:space="preserve">, </w:t>
      </w:r>
      <w:r w:rsidR="00F146B5" w:rsidRPr="009050A1">
        <w:t xml:space="preserve">представители </w:t>
      </w:r>
      <w:r w:rsidR="009E4706" w:rsidRPr="009050A1">
        <w:t>федеральных органов исполнительной власти (</w:t>
      </w:r>
      <w:proofErr w:type="spellStart"/>
      <w:r w:rsidR="009E4706" w:rsidRPr="009050A1">
        <w:t>Росграницы</w:t>
      </w:r>
      <w:proofErr w:type="spellEnd"/>
      <w:r w:rsidR="009E4706" w:rsidRPr="009050A1">
        <w:t xml:space="preserve">, Министерства экономического развития, Министерства транспорта, Федеральной таможенной службы, Пограничной службы ФСБ России, </w:t>
      </w:r>
      <w:proofErr w:type="spellStart"/>
      <w:r w:rsidR="009E4706" w:rsidRPr="009050A1">
        <w:t>Роспотребнадзора</w:t>
      </w:r>
      <w:proofErr w:type="spellEnd"/>
      <w:r w:rsidR="009E4706" w:rsidRPr="009050A1">
        <w:t xml:space="preserve"> и др.), администраций приграничных субъектов федерации, проектных, научных и общественных </w:t>
      </w:r>
      <w:r w:rsidR="00771AAC" w:rsidRPr="009050A1">
        <w:t>организаций, бизнес</w:t>
      </w:r>
      <w:r w:rsidR="00056197" w:rsidRPr="009050A1">
        <w:t>-структур</w:t>
      </w:r>
      <w:r w:rsidR="00F146B5" w:rsidRPr="009050A1">
        <w:t xml:space="preserve">. </w:t>
      </w:r>
      <w:r w:rsidR="00056197" w:rsidRPr="009050A1">
        <w:t xml:space="preserve"> </w:t>
      </w:r>
    </w:p>
    <w:p w14:paraId="0AD01E71" w14:textId="0F830903" w:rsidR="002A3547" w:rsidRPr="009050A1" w:rsidRDefault="007E0080" w:rsidP="009E4706">
      <w:pPr>
        <w:spacing w:after="120"/>
        <w:ind w:firstLine="567"/>
        <w:jc w:val="both"/>
      </w:pPr>
      <w:r w:rsidRPr="009050A1">
        <w:t xml:space="preserve">В ходе </w:t>
      </w:r>
      <w:r w:rsidR="007F0A6B" w:rsidRPr="009050A1">
        <w:t>работы</w:t>
      </w:r>
      <w:r w:rsidRPr="009050A1">
        <w:t xml:space="preserve"> будет обсужден круг</w:t>
      </w:r>
      <w:r w:rsidRPr="009050A1">
        <w:rPr>
          <w:b/>
        </w:rPr>
        <w:t xml:space="preserve"> </w:t>
      </w:r>
      <w:r w:rsidR="007F0A6B" w:rsidRPr="009050A1">
        <w:rPr>
          <w:b/>
        </w:rPr>
        <w:t xml:space="preserve">экономических, социокультурных, инфраструктурных и аналитических </w:t>
      </w:r>
      <w:r w:rsidRPr="009050A1">
        <w:rPr>
          <w:b/>
        </w:rPr>
        <w:t>проблем</w:t>
      </w:r>
      <w:r w:rsidR="002A3547" w:rsidRPr="009050A1">
        <w:rPr>
          <w:b/>
        </w:rPr>
        <w:t xml:space="preserve"> </w:t>
      </w:r>
      <w:r w:rsidR="002A3547" w:rsidRPr="009050A1">
        <w:t>пограничья</w:t>
      </w:r>
      <w:r w:rsidR="007F0A6B" w:rsidRPr="009050A1">
        <w:t>,</w:t>
      </w:r>
      <w:r w:rsidR="007F0A6B" w:rsidRPr="009050A1">
        <w:rPr>
          <w:b/>
        </w:rPr>
        <w:t xml:space="preserve"> </w:t>
      </w:r>
      <w:r w:rsidR="002A3547" w:rsidRPr="009050A1">
        <w:t>определяющих стратегию развития трансграничной инфраструктуры России</w:t>
      </w:r>
      <w:r w:rsidR="00C064F8">
        <w:t>:</w:t>
      </w:r>
    </w:p>
    <w:p w14:paraId="103BA597" w14:textId="30FD7B74" w:rsidR="00B6042F" w:rsidRPr="009050A1" w:rsidRDefault="009E4706" w:rsidP="009E4706">
      <w:pPr>
        <w:numPr>
          <w:ilvl w:val="0"/>
          <w:numId w:val="6"/>
        </w:numPr>
        <w:spacing w:after="120"/>
        <w:ind w:left="924" w:hanging="357"/>
        <w:jc w:val="both"/>
      </w:pPr>
      <w:r w:rsidRPr="009050A1">
        <w:t>Влияние приграничного положения и соседства с постсоветскими государствами, странами ЕС, Монголией и Китаем на с</w:t>
      </w:r>
      <w:r w:rsidR="00B6042F" w:rsidRPr="009050A1">
        <w:t xml:space="preserve">оциально-экономическое развитие </w:t>
      </w:r>
      <w:r w:rsidR="00B01133">
        <w:t>регионов российского пограничья</w:t>
      </w:r>
      <w:r w:rsidR="00C064F8">
        <w:t>;</w:t>
      </w:r>
    </w:p>
    <w:p w14:paraId="2A23BBD4" w14:textId="0775CFEF" w:rsidR="003558E8" w:rsidRPr="007F0A6B" w:rsidRDefault="00A77D61" w:rsidP="00B01133">
      <w:pPr>
        <w:numPr>
          <w:ilvl w:val="0"/>
          <w:numId w:val="6"/>
        </w:numPr>
        <w:spacing w:after="120"/>
        <w:ind w:left="924" w:hanging="357"/>
        <w:jc w:val="both"/>
        <w:rPr>
          <w:color w:val="FF0000"/>
        </w:rPr>
      </w:pPr>
      <w:r>
        <w:t>С</w:t>
      </w:r>
      <w:r w:rsidRPr="00DA0BDF">
        <w:t>оциокультурные факторы при</w:t>
      </w:r>
      <w:r w:rsidR="00B01133">
        <w:t>граничного сотрудничества</w:t>
      </w:r>
      <w:r w:rsidR="00C064F8">
        <w:t>;</w:t>
      </w:r>
    </w:p>
    <w:p w14:paraId="167488EC" w14:textId="4DB6BF8B" w:rsidR="00B6042F" w:rsidRDefault="003558E8" w:rsidP="009E4706">
      <w:pPr>
        <w:numPr>
          <w:ilvl w:val="0"/>
          <w:numId w:val="6"/>
        </w:numPr>
        <w:spacing w:after="120"/>
        <w:ind w:left="924" w:hanging="357"/>
        <w:jc w:val="both"/>
      </w:pPr>
      <w:r>
        <w:t>М</w:t>
      </w:r>
      <w:r w:rsidR="00B6042F" w:rsidRPr="00DA0BDF">
        <w:t>еждународные транспортные коридоры и основные направления развития</w:t>
      </w:r>
      <w:r>
        <w:t xml:space="preserve"> трансграничн</w:t>
      </w:r>
      <w:r w:rsidR="002A3547">
        <w:t>ых взаимодействий: ограничения</w:t>
      </w:r>
      <w:r w:rsidR="00B01133">
        <w:t xml:space="preserve"> транспортной инфраструктуры</w:t>
      </w:r>
      <w:r w:rsidR="00C064F8">
        <w:t>;</w:t>
      </w:r>
      <w:r w:rsidR="00B6042F" w:rsidRPr="00DA0BDF">
        <w:t xml:space="preserve"> </w:t>
      </w:r>
    </w:p>
    <w:p w14:paraId="6A5429C1" w14:textId="76DF086A" w:rsidR="009E4706" w:rsidRPr="003558E8" w:rsidRDefault="003558E8" w:rsidP="009E4706">
      <w:pPr>
        <w:numPr>
          <w:ilvl w:val="0"/>
          <w:numId w:val="6"/>
        </w:numPr>
        <w:shd w:val="clear" w:color="auto" w:fill="FFFFFF"/>
        <w:spacing w:after="120"/>
        <w:ind w:left="924" w:hanging="357"/>
        <w:jc w:val="both"/>
        <w:rPr>
          <w:color w:val="222222"/>
          <w:sz w:val="19"/>
          <w:szCs w:val="19"/>
        </w:rPr>
      </w:pPr>
      <w:r>
        <w:rPr>
          <w:color w:val="222222"/>
          <w:shd w:val="clear" w:color="auto" w:fill="FFFFFF"/>
        </w:rPr>
        <w:t>П</w:t>
      </w:r>
      <w:r w:rsidRPr="003558E8">
        <w:rPr>
          <w:color w:val="222222"/>
          <w:shd w:val="clear" w:color="auto" w:fill="FFFFFF"/>
        </w:rPr>
        <w:t>овышени</w:t>
      </w:r>
      <w:r>
        <w:rPr>
          <w:color w:val="222222"/>
          <w:shd w:val="clear" w:color="auto" w:fill="FFFFFF"/>
        </w:rPr>
        <w:t>е</w:t>
      </w:r>
      <w:r w:rsidRPr="003558E8">
        <w:rPr>
          <w:color w:val="222222"/>
          <w:shd w:val="clear" w:color="auto" w:fill="FFFFFF"/>
        </w:rPr>
        <w:t xml:space="preserve"> эффективности функционирования пунктов пропуска через государственную границу Российской Федерации</w:t>
      </w:r>
      <w:r w:rsidR="00C064F8">
        <w:rPr>
          <w:color w:val="222222"/>
          <w:shd w:val="clear" w:color="auto" w:fill="FFFFFF"/>
        </w:rPr>
        <w:t>;</w:t>
      </w:r>
    </w:p>
    <w:p w14:paraId="1F41AE3F" w14:textId="6552D14D" w:rsidR="003558E8" w:rsidRPr="007F0A6B" w:rsidRDefault="003558E8" w:rsidP="009E4706">
      <w:pPr>
        <w:numPr>
          <w:ilvl w:val="0"/>
          <w:numId w:val="6"/>
        </w:numPr>
        <w:shd w:val="clear" w:color="auto" w:fill="FFFFFF"/>
        <w:spacing w:after="120"/>
        <w:ind w:left="924" w:hanging="357"/>
        <w:jc w:val="both"/>
        <w:rPr>
          <w:color w:val="222222"/>
          <w:shd w:val="clear" w:color="auto" w:fill="FFFFFF"/>
        </w:rPr>
      </w:pPr>
      <w:r w:rsidRPr="009E4706">
        <w:rPr>
          <w:color w:val="222222"/>
          <w:shd w:val="clear" w:color="auto" w:fill="FFFFFF"/>
        </w:rPr>
        <w:t xml:space="preserve">Проектирование, строительство и оснащение пунктов пропуска через государственную границу Российской Федерации. </w:t>
      </w:r>
      <w:r w:rsidR="009E4706" w:rsidRPr="009E4706">
        <w:rPr>
          <w:color w:val="000000"/>
        </w:rPr>
        <w:t>Подходы к созданию автоматизированной инфор</w:t>
      </w:r>
      <w:r w:rsidR="00B01133">
        <w:rPr>
          <w:color w:val="000000"/>
        </w:rPr>
        <w:t>мационной системы «единое окно»</w:t>
      </w:r>
      <w:r w:rsidR="00C064F8">
        <w:rPr>
          <w:color w:val="000000"/>
        </w:rPr>
        <w:t>;</w:t>
      </w:r>
    </w:p>
    <w:p w14:paraId="2F4C7272" w14:textId="57649E5D" w:rsidR="007F0A6B" w:rsidRPr="009050A1" w:rsidRDefault="007F0A6B" w:rsidP="009E4706">
      <w:pPr>
        <w:numPr>
          <w:ilvl w:val="0"/>
          <w:numId w:val="6"/>
        </w:numPr>
        <w:shd w:val="clear" w:color="auto" w:fill="FFFFFF"/>
        <w:spacing w:after="120"/>
        <w:ind w:left="924" w:hanging="357"/>
        <w:jc w:val="both"/>
      </w:pPr>
      <w:r w:rsidRPr="009050A1">
        <w:t>Информационно-аналитическое обеспечение приграничн</w:t>
      </w:r>
      <w:r w:rsidR="00A77D61" w:rsidRPr="009050A1">
        <w:t>ых взаимодействий</w:t>
      </w:r>
      <w:r w:rsidRPr="009050A1">
        <w:t xml:space="preserve">. </w:t>
      </w:r>
    </w:p>
    <w:p w14:paraId="440C7E14" w14:textId="06CDF4E0" w:rsidR="00DA5543" w:rsidRPr="00B01133" w:rsidRDefault="00DA5543" w:rsidP="00B01133">
      <w:pPr>
        <w:spacing w:after="120"/>
        <w:ind w:firstLine="567"/>
        <w:jc w:val="both"/>
      </w:pPr>
      <w:r>
        <w:t xml:space="preserve">Для участия в конференции необходимо до </w:t>
      </w:r>
      <w:r w:rsidR="00B01133" w:rsidRPr="00B01133">
        <w:rPr>
          <w:b/>
          <w:u w:val="single"/>
        </w:rPr>
        <w:t>15 января</w:t>
      </w:r>
      <w:r w:rsidRPr="00B01133">
        <w:rPr>
          <w:b/>
          <w:u w:val="single"/>
        </w:rPr>
        <w:t xml:space="preserve"> 2015 г.</w:t>
      </w:r>
      <w:r w:rsidRPr="00B01133">
        <w:t xml:space="preserve"> </w:t>
      </w:r>
      <w:r>
        <w:t>подать в Оргкомитет</w:t>
      </w:r>
      <w:r w:rsidR="003558E8">
        <w:t xml:space="preserve"> заявку</w:t>
      </w:r>
      <w:r>
        <w:t xml:space="preserve"> на каждого участника </w:t>
      </w:r>
      <w:r w:rsidR="003558E8">
        <w:t xml:space="preserve">в </w:t>
      </w:r>
      <w:r>
        <w:t>отдельности (см. форму в приложении 1). Файл с заявкой отправляется на электронный адрес Оргкомитета</w:t>
      </w:r>
      <w:r w:rsidR="004D02B1">
        <w:t xml:space="preserve"> </w:t>
      </w:r>
      <w:hyperlink r:id="rId5" w:history="1">
        <w:r w:rsidR="00552747" w:rsidRPr="004E64E6">
          <w:rPr>
            <w:rStyle w:val="ad"/>
            <w:b/>
            <w:lang w:val="en-US"/>
          </w:rPr>
          <w:t>borderinfo@ya.ru</w:t>
        </w:r>
      </w:hyperlink>
      <w:r w:rsidR="00552747">
        <w:rPr>
          <w:b/>
          <w:lang w:val="en-US"/>
        </w:rPr>
        <w:t xml:space="preserve"> </w:t>
      </w:r>
      <w:r>
        <w:t xml:space="preserve"> Пример названия файла: </w:t>
      </w:r>
      <w:r w:rsidRPr="00DA5543">
        <w:rPr>
          <w:b/>
          <w:i/>
        </w:rPr>
        <w:t>Иванов.</w:t>
      </w:r>
      <w:r w:rsidRPr="00DA5543">
        <w:rPr>
          <w:b/>
          <w:i/>
          <w:lang w:val="en-US"/>
        </w:rPr>
        <w:t>doc</w:t>
      </w:r>
    </w:p>
    <w:p w14:paraId="59292BB0" w14:textId="42297C56" w:rsidR="0069490D" w:rsidRPr="00056197" w:rsidRDefault="0069490D" w:rsidP="009E4706">
      <w:pPr>
        <w:spacing w:after="120"/>
        <w:ind w:firstLine="567"/>
        <w:jc w:val="both"/>
      </w:pPr>
      <w:r w:rsidRPr="0069490D">
        <w:t xml:space="preserve">По итогам </w:t>
      </w:r>
      <w:r>
        <w:t xml:space="preserve">конференции планируется издание сборника докладов с размещением на платформе </w:t>
      </w:r>
      <w:r>
        <w:rPr>
          <w:lang w:val="en-US"/>
        </w:rPr>
        <w:t>E</w:t>
      </w:r>
      <w:r w:rsidRPr="00056197">
        <w:t>-</w:t>
      </w:r>
      <w:r>
        <w:rPr>
          <w:lang w:val="en-US"/>
        </w:rPr>
        <w:t>Library</w:t>
      </w:r>
      <w:r w:rsidRPr="00056197">
        <w:t xml:space="preserve"> </w:t>
      </w:r>
      <w:r>
        <w:t xml:space="preserve">и индексацией </w:t>
      </w:r>
      <w:r w:rsidR="003558E8">
        <w:t xml:space="preserve">в </w:t>
      </w:r>
      <w:r>
        <w:t>Российском индексе научного цитирования</w:t>
      </w:r>
      <w:r w:rsidR="008811A2">
        <w:t xml:space="preserve"> (договор №</w:t>
      </w:r>
      <w:r w:rsidR="008811A2">
        <w:rPr>
          <w:lang w:val="en-US"/>
        </w:rPr>
        <w:t>SIO-327/2015)</w:t>
      </w:r>
      <w:r w:rsidR="0097360D">
        <w:t xml:space="preserve">. Для публикации доклада необходимо отправить надлежащим образом оформленные материалы (см. приложение 2) до </w:t>
      </w:r>
      <w:r w:rsidR="0097360D" w:rsidRPr="0097360D">
        <w:rPr>
          <w:b/>
          <w:u w:val="single"/>
        </w:rPr>
        <w:t>25 января 2016 г</w:t>
      </w:r>
      <w:r w:rsidR="0097360D" w:rsidRPr="0097360D">
        <w:rPr>
          <w:u w:val="single"/>
        </w:rPr>
        <w:t>.</w:t>
      </w:r>
      <w:r w:rsidR="0097360D" w:rsidRPr="0097360D">
        <w:t xml:space="preserve">  </w:t>
      </w:r>
      <w:r w:rsidR="0097360D">
        <w:t xml:space="preserve">Пример названия файла: </w:t>
      </w:r>
      <w:proofErr w:type="spellStart"/>
      <w:r w:rsidR="0097360D" w:rsidRPr="00B01133">
        <w:rPr>
          <w:b/>
          <w:i/>
        </w:rPr>
        <w:t>Иванов_тезисы</w:t>
      </w:r>
      <w:proofErr w:type="spellEnd"/>
      <w:r w:rsidR="0097360D" w:rsidRPr="00B01133">
        <w:rPr>
          <w:b/>
          <w:i/>
        </w:rPr>
        <w:t>.</w:t>
      </w:r>
      <w:r w:rsidR="0097360D" w:rsidRPr="00B01133">
        <w:rPr>
          <w:b/>
          <w:i/>
          <w:lang w:val="en-US"/>
        </w:rPr>
        <w:t>doc</w:t>
      </w:r>
    </w:p>
    <w:p w14:paraId="4471012C" w14:textId="002E7CB1" w:rsidR="00DA5543" w:rsidRDefault="0097360D" w:rsidP="009E4706">
      <w:pPr>
        <w:spacing w:after="120"/>
        <w:ind w:firstLine="567"/>
        <w:jc w:val="both"/>
      </w:pPr>
      <w:r>
        <w:lastRenderedPageBreak/>
        <w:t xml:space="preserve">Организационный взнос за участие в конференции и публикацию докладов не </w:t>
      </w:r>
      <w:r w:rsidR="003558E8">
        <w:t>предусмотрен</w:t>
      </w:r>
      <w:r>
        <w:t xml:space="preserve">. </w:t>
      </w:r>
    </w:p>
    <w:p w14:paraId="1F65FEF5" w14:textId="5BC589DF" w:rsidR="007E0080" w:rsidRPr="00B01133" w:rsidRDefault="007E0080" w:rsidP="009E4706">
      <w:pPr>
        <w:spacing w:after="120"/>
        <w:ind w:firstLine="567"/>
        <w:jc w:val="both"/>
      </w:pPr>
      <w:r w:rsidRPr="00B01133">
        <w:rPr>
          <w:b/>
        </w:rPr>
        <w:t>Место проведения конференции:</w:t>
      </w:r>
      <w:r w:rsidRPr="00B01133">
        <w:t xml:space="preserve"> Московск</w:t>
      </w:r>
      <w:r w:rsidR="00B01133">
        <w:t>ая</w:t>
      </w:r>
      <w:r w:rsidRPr="00B01133">
        <w:t xml:space="preserve"> государственн</w:t>
      </w:r>
      <w:r w:rsidR="00B01133">
        <w:t>ая</w:t>
      </w:r>
      <w:r w:rsidRPr="00B01133">
        <w:t xml:space="preserve"> ака</w:t>
      </w:r>
      <w:r w:rsidR="00B01133" w:rsidRPr="00B01133">
        <w:t>деми</w:t>
      </w:r>
      <w:r w:rsidR="00B01133">
        <w:t>я</w:t>
      </w:r>
      <w:r w:rsidR="00B01133" w:rsidRPr="00B01133">
        <w:t xml:space="preserve"> водного транспорта (Москва, </w:t>
      </w:r>
      <w:proofErr w:type="spellStart"/>
      <w:r w:rsidR="00B01133" w:rsidRPr="00B01133">
        <w:t>Новоданиловская</w:t>
      </w:r>
      <w:proofErr w:type="spellEnd"/>
      <w:r w:rsidR="00B01133" w:rsidRPr="00B01133">
        <w:t xml:space="preserve"> набережная, д. 2, корп. 1, 2 этаж, конференц-зал)  </w:t>
      </w:r>
    </w:p>
    <w:p w14:paraId="49FEBD52" w14:textId="77777777" w:rsidR="00615003" w:rsidRDefault="00615003" w:rsidP="009E4706">
      <w:pPr>
        <w:spacing w:after="120"/>
        <w:jc w:val="right"/>
        <w:rPr>
          <w:i/>
          <w:sz w:val="28"/>
          <w:szCs w:val="28"/>
        </w:rPr>
      </w:pPr>
    </w:p>
    <w:p w14:paraId="72D73AA6" w14:textId="77777777" w:rsidR="00615003" w:rsidRDefault="00615003" w:rsidP="009E4706">
      <w:pPr>
        <w:spacing w:after="120"/>
        <w:jc w:val="right"/>
        <w:rPr>
          <w:i/>
          <w:sz w:val="28"/>
          <w:szCs w:val="28"/>
        </w:rPr>
      </w:pPr>
    </w:p>
    <w:p w14:paraId="6E41B35A" w14:textId="77777777" w:rsidR="00615003" w:rsidRDefault="00615003" w:rsidP="009E4706">
      <w:pPr>
        <w:spacing w:after="120"/>
        <w:jc w:val="right"/>
        <w:rPr>
          <w:i/>
          <w:sz w:val="28"/>
          <w:szCs w:val="28"/>
        </w:rPr>
      </w:pPr>
    </w:p>
    <w:p w14:paraId="7D21B7DB" w14:textId="77777777" w:rsidR="00615003" w:rsidRDefault="00615003" w:rsidP="009E4706">
      <w:pPr>
        <w:spacing w:after="120"/>
        <w:jc w:val="right"/>
        <w:rPr>
          <w:i/>
          <w:sz w:val="28"/>
          <w:szCs w:val="28"/>
        </w:rPr>
      </w:pPr>
    </w:p>
    <w:p w14:paraId="7129EC09" w14:textId="77777777" w:rsidR="00615003" w:rsidRDefault="00615003" w:rsidP="009E4706">
      <w:pPr>
        <w:spacing w:after="120"/>
        <w:jc w:val="right"/>
        <w:rPr>
          <w:i/>
          <w:sz w:val="28"/>
          <w:szCs w:val="28"/>
        </w:rPr>
      </w:pPr>
    </w:p>
    <w:p w14:paraId="6E395CBD" w14:textId="77777777" w:rsidR="00615003" w:rsidRDefault="00615003" w:rsidP="009E4706">
      <w:pPr>
        <w:spacing w:after="120"/>
        <w:jc w:val="right"/>
        <w:rPr>
          <w:i/>
          <w:sz w:val="28"/>
          <w:szCs w:val="28"/>
        </w:rPr>
      </w:pPr>
    </w:p>
    <w:p w14:paraId="20B7140A" w14:textId="77777777" w:rsidR="00615003" w:rsidRDefault="00615003" w:rsidP="009E4706">
      <w:pPr>
        <w:spacing w:after="120"/>
        <w:jc w:val="right"/>
        <w:rPr>
          <w:i/>
          <w:sz w:val="28"/>
          <w:szCs w:val="28"/>
        </w:rPr>
      </w:pPr>
    </w:p>
    <w:p w14:paraId="50D558C4" w14:textId="77777777" w:rsidR="00615003" w:rsidRDefault="00615003" w:rsidP="009E4706">
      <w:pPr>
        <w:spacing w:after="120"/>
        <w:jc w:val="right"/>
        <w:rPr>
          <w:i/>
          <w:sz w:val="28"/>
          <w:szCs w:val="28"/>
        </w:rPr>
      </w:pPr>
    </w:p>
    <w:p w14:paraId="5EFC28AD" w14:textId="77777777" w:rsidR="00615003" w:rsidRDefault="00615003" w:rsidP="009E4706">
      <w:pPr>
        <w:spacing w:after="120"/>
        <w:jc w:val="right"/>
        <w:rPr>
          <w:i/>
          <w:sz w:val="28"/>
          <w:szCs w:val="28"/>
        </w:rPr>
      </w:pPr>
    </w:p>
    <w:p w14:paraId="50F91287" w14:textId="77777777" w:rsidR="00615003" w:rsidRDefault="00615003" w:rsidP="009E4706">
      <w:pPr>
        <w:spacing w:after="120"/>
        <w:jc w:val="right"/>
        <w:rPr>
          <w:i/>
          <w:sz w:val="28"/>
          <w:szCs w:val="28"/>
        </w:rPr>
      </w:pPr>
    </w:p>
    <w:p w14:paraId="45C45617" w14:textId="77777777" w:rsidR="00615003" w:rsidRDefault="00615003" w:rsidP="009E4706">
      <w:pPr>
        <w:spacing w:after="120"/>
        <w:jc w:val="right"/>
        <w:rPr>
          <w:i/>
          <w:sz w:val="28"/>
          <w:szCs w:val="28"/>
        </w:rPr>
      </w:pPr>
    </w:p>
    <w:p w14:paraId="3E0A8790" w14:textId="77777777" w:rsidR="00615003" w:rsidRDefault="00615003" w:rsidP="009E4706">
      <w:pPr>
        <w:spacing w:after="120"/>
        <w:jc w:val="right"/>
        <w:rPr>
          <w:i/>
          <w:sz w:val="28"/>
          <w:szCs w:val="28"/>
        </w:rPr>
      </w:pPr>
    </w:p>
    <w:p w14:paraId="480B5C83" w14:textId="77777777" w:rsidR="00615003" w:rsidRDefault="00615003" w:rsidP="009E4706">
      <w:pPr>
        <w:spacing w:after="120"/>
        <w:jc w:val="right"/>
        <w:rPr>
          <w:i/>
          <w:sz w:val="28"/>
          <w:szCs w:val="28"/>
        </w:rPr>
      </w:pPr>
    </w:p>
    <w:p w14:paraId="6053B503" w14:textId="77777777" w:rsidR="00615003" w:rsidRDefault="00615003" w:rsidP="009E4706">
      <w:pPr>
        <w:spacing w:after="120"/>
        <w:jc w:val="right"/>
        <w:rPr>
          <w:i/>
          <w:sz w:val="28"/>
          <w:szCs w:val="28"/>
        </w:rPr>
      </w:pPr>
    </w:p>
    <w:p w14:paraId="6190362A" w14:textId="77777777" w:rsidR="00615003" w:rsidRDefault="00615003" w:rsidP="009E4706">
      <w:pPr>
        <w:spacing w:after="120"/>
        <w:jc w:val="right"/>
        <w:rPr>
          <w:i/>
          <w:sz w:val="28"/>
          <w:szCs w:val="28"/>
        </w:rPr>
      </w:pPr>
    </w:p>
    <w:p w14:paraId="297AEFA1" w14:textId="77777777" w:rsidR="00615003" w:rsidRDefault="00615003" w:rsidP="009E4706">
      <w:pPr>
        <w:spacing w:after="120"/>
        <w:jc w:val="right"/>
        <w:rPr>
          <w:i/>
          <w:sz w:val="28"/>
          <w:szCs w:val="28"/>
        </w:rPr>
      </w:pPr>
    </w:p>
    <w:p w14:paraId="15F98B18" w14:textId="77777777" w:rsidR="00615003" w:rsidRDefault="00615003" w:rsidP="009E4706">
      <w:pPr>
        <w:spacing w:after="120"/>
        <w:jc w:val="right"/>
        <w:rPr>
          <w:i/>
          <w:sz w:val="28"/>
          <w:szCs w:val="28"/>
        </w:rPr>
      </w:pPr>
    </w:p>
    <w:p w14:paraId="0BAA1C4A" w14:textId="77777777" w:rsidR="00615003" w:rsidRDefault="00615003" w:rsidP="009E4706">
      <w:pPr>
        <w:spacing w:after="120"/>
        <w:jc w:val="right"/>
        <w:rPr>
          <w:i/>
          <w:sz w:val="28"/>
          <w:szCs w:val="28"/>
        </w:rPr>
      </w:pPr>
    </w:p>
    <w:p w14:paraId="1EE2AE7E" w14:textId="77777777" w:rsidR="00615003" w:rsidRDefault="00615003" w:rsidP="009E4706">
      <w:pPr>
        <w:spacing w:after="120"/>
        <w:jc w:val="right"/>
        <w:rPr>
          <w:i/>
          <w:sz w:val="28"/>
          <w:szCs w:val="28"/>
        </w:rPr>
      </w:pPr>
    </w:p>
    <w:p w14:paraId="13269C07" w14:textId="77777777" w:rsidR="00615003" w:rsidRDefault="00615003" w:rsidP="009E4706">
      <w:pPr>
        <w:spacing w:after="120"/>
        <w:jc w:val="right"/>
        <w:rPr>
          <w:i/>
          <w:sz w:val="28"/>
          <w:szCs w:val="28"/>
        </w:rPr>
      </w:pPr>
    </w:p>
    <w:p w14:paraId="68A9C63E" w14:textId="77777777" w:rsidR="00615003" w:rsidRDefault="00615003" w:rsidP="009E4706">
      <w:pPr>
        <w:spacing w:after="120"/>
        <w:jc w:val="right"/>
        <w:rPr>
          <w:i/>
          <w:sz w:val="28"/>
          <w:szCs w:val="28"/>
        </w:rPr>
      </w:pPr>
    </w:p>
    <w:p w14:paraId="7F8FCB0D" w14:textId="77777777" w:rsidR="00615003" w:rsidRDefault="00615003" w:rsidP="009E4706">
      <w:pPr>
        <w:spacing w:after="120"/>
        <w:jc w:val="right"/>
        <w:rPr>
          <w:i/>
          <w:sz w:val="28"/>
          <w:szCs w:val="28"/>
        </w:rPr>
      </w:pPr>
    </w:p>
    <w:p w14:paraId="6A644478" w14:textId="77777777" w:rsidR="00615003" w:rsidRDefault="00615003" w:rsidP="009E4706">
      <w:pPr>
        <w:spacing w:after="120"/>
        <w:jc w:val="right"/>
        <w:rPr>
          <w:i/>
          <w:sz w:val="28"/>
          <w:szCs w:val="28"/>
        </w:rPr>
      </w:pPr>
    </w:p>
    <w:p w14:paraId="0CEFFB86" w14:textId="5D79FF91" w:rsidR="00615003" w:rsidRDefault="00615003" w:rsidP="009E4706">
      <w:pPr>
        <w:spacing w:after="120"/>
        <w:jc w:val="right"/>
        <w:rPr>
          <w:i/>
          <w:sz w:val="28"/>
          <w:szCs w:val="28"/>
        </w:rPr>
      </w:pPr>
    </w:p>
    <w:p w14:paraId="2C4E3BCA" w14:textId="2BDD2A94" w:rsidR="00615003" w:rsidRDefault="00615003" w:rsidP="009E4706">
      <w:pPr>
        <w:spacing w:after="120"/>
        <w:jc w:val="right"/>
        <w:rPr>
          <w:i/>
          <w:sz w:val="28"/>
          <w:szCs w:val="28"/>
        </w:rPr>
      </w:pPr>
    </w:p>
    <w:p w14:paraId="5EB72929" w14:textId="77777777" w:rsidR="00762918" w:rsidRDefault="00762918" w:rsidP="009E4706">
      <w:pPr>
        <w:spacing w:after="120"/>
        <w:jc w:val="right"/>
        <w:rPr>
          <w:i/>
          <w:sz w:val="28"/>
          <w:szCs w:val="28"/>
        </w:rPr>
      </w:pPr>
    </w:p>
    <w:p w14:paraId="6B642B48" w14:textId="77777777" w:rsidR="00615003" w:rsidRDefault="00615003" w:rsidP="009E4706">
      <w:pPr>
        <w:spacing w:after="120"/>
        <w:jc w:val="right"/>
        <w:rPr>
          <w:i/>
          <w:sz w:val="28"/>
          <w:szCs w:val="28"/>
        </w:rPr>
      </w:pPr>
    </w:p>
    <w:p w14:paraId="22FC305F" w14:textId="6648ABB4" w:rsidR="00DA5543" w:rsidRPr="00DA5543" w:rsidRDefault="00DA5543" w:rsidP="009E4706">
      <w:pPr>
        <w:spacing w:after="120"/>
        <w:jc w:val="right"/>
        <w:rPr>
          <w:i/>
          <w:sz w:val="28"/>
          <w:szCs w:val="28"/>
        </w:rPr>
      </w:pPr>
      <w:r w:rsidRPr="00DA5543">
        <w:rPr>
          <w:i/>
          <w:sz w:val="28"/>
          <w:szCs w:val="28"/>
        </w:rPr>
        <w:lastRenderedPageBreak/>
        <w:t>ПРИЛОЖЕНИЕ 1.</w:t>
      </w:r>
    </w:p>
    <w:p w14:paraId="40968A47" w14:textId="77777777" w:rsidR="00DA5543" w:rsidRDefault="00DA5543" w:rsidP="009E4706">
      <w:pPr>
        <w:spacing w:after="120"/>
        <w:jc w:val="center"/>
        <w:rPr>
          <w:b/>
          <w:sz w:val="28"/>
          <w:szCs w:val="28"/>
        </w:rPr>
      </w:pPr>
    </w:p>
    <w:p w14:paraId="6AF6E3F0" w14:textId="77777777" w:rsidR="003C26CE" w:rsidRDefault="003C26CE" w:rsidP="009E4706">
      <w:pPr>
        <w:spacing w:after="120"/>
        <w:jc w:val="center"/>
        <w:rPr>
          <w:b/>
          <w:sz w:val="28"/>
          <w:szCs w:val="28"/>
        </w:rPr>
      </w:pPr>
      <w:r w:rsidRPr="0087657D">
        <w:rPr>
          <w:b/>
          <w:sz w:val="28"/>
          <w:szCs w:val="28"/>
        </w:rPr>
        <w:t>Форма заявки</w:t>
      </w:r>
    </w:p>
    <w:p w14:paraId="3FD87AAA" w14:textId="2861458F" w:rsidR="00DA5543" w:rsidRDefault="00DA5543" w:rsidP="009E4706">
      <w:pPr>
        <w:spacing w:after="120"/>
        <w:jc w:val="center"/>
        <w:rPr>
          <w:b/>
          <w:sz w:val="28"/>
          <w:szCs w:val="28"/>
        </w:rPr>
      </w:pPr>
      <w:r w:rsidRPr="0087657D">
        <w:rPr>
          <w:b/>
          <w:sz w:val="28"/>
          <w:szCs w:val="28"/>
        </w:rPr>
        <w:t>на участие в</w:t>
      </w:r>
      <w:r>
        <w:rPr>
          <w:b/>
          <w:sz w:val="28"/>
          <w:szCs w:val="28"/>
        </w:rPr>
        <w:t>о</w:t>
      </w:r>
      <w:r w:rsidRPr="008765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всероссийской</w:t>
      </w:r>
      <w:r w:rsidRPr="008765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Pr="0087657D">
        <w:rPr>
          <w:b/>
          <w:sz w:val="28"/>
          <w:szCs w:val="28"/>
        </w:rPr>
        <w:t xml:space="preserve">аучно-практической конференции </w:t>
      </w:r>
      <w:r w:rsidRPr="00577C82">
        <w:rPr>
          <w:b/>
          <w:sz w:val="28"/>
          <w:szCs w:val="28"/>
        </w:rPr>
        <w:t>«</w:t>
      </w:r>
      <w:r w:rsidR="008811A2">
        <w:rPr>
          <w:b/>
          <w:sz w:val="28"/>
          <w:szCs w:val="28"/>
        </w:rPr>
        <w:t>Трансграничная инфраструктура</w:t>
      </w:r>
      <w:r w:rsidRPr="00577C82">
        <w:rPr>
          <w:b/>
          <w:sz w:val="28"/>
          <w:szCs w:val="28"/>
        </w:rPr>
        <w:t xml:space="preserve"> России»</w:t>
      </w:r>
    </w:p>
    <w:p w14:paraId="6EE6908A" w14:textId="77777777" w:rsidR="00DA5543" w:rsidRDefault="00DA5543" w:rsidP="009E4706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E43F499" w14:textId="2BAD5CE4" w:rsidR="00DA5543" w:rsidRDefault="00DA5543" w:rsidP="009E4706">
      <w:pPr>
        <w:tabs>
          <w:tab w:val="left" w:leader="underscore" w:pos="31185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Ф.И.О</w:t>
      </w:r>
      <w:r w:rsidR="00C064F8">
        <w:rPr>
          <w:sz w:val="28"/>
          <w:szCs w:val="28"/>
        </w:rPr>
        <w:t>.</w:t>
      </w:r>
      <w:r>
        <w:rPr>
          <w:sz w:val="28"/>
          <w:szCs w:val="28"/>
        </w:rPr>
        <w:t xml:space="preserve"> (полностью) автора (авторов)___________________________________</w:t>
      </w:r>
    </w:p>
    <w:p w14:paraId="300B4BCD" w14:textId="77777777" w:rsidR="00DA5543" w:rsidRDefault="00DA5543" w:rsidP="009E4706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3C67D67B" w14:textId="77777777" w:rsidR="00DA5543" w:rsidRDefault="00DA5543" w:rsidP="009E4706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Ученая степень, ученое звание________________________________________</w:t>
      </w:r>
    </w:p>
    <w:p w14:paraId="769C12CF" w14:textId="77777777" w:rsidR="00DA5543" w:rsidRDefault="00DA5543" w:rsidP="009E4706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Название доклада___________________________________________________</w:t>
      </w:r>
    </w:p>
    <w:p w14:paraId="17B361DA" w14:textId="27A85226" w:rsidR="0069490D" w:rsidRDefault="0069490D" w:rsidP="009E4706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организации__________________________________________</w:t>
      </w:r>
    </w:p>
    <w:p w14:paraId="67A867B8" w14:textId="58F059D7" w:rsidR="0069490D" w:rsidRDefault="00DA5543" w:rsidP="009E4706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Должность_________________________________________________________</w:t>
      </w:r>
    </w:p>
    <w:p w14:paraId="483C704E" w14:textId="61E8BA4E" w:rsidR="00DA5543" w:rsidRDefault="00DA5543" w:rsidP="009E4706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Почтовый адрес с указанием индекса (по этому адресу будет выслан </w:t>
      </w:r>
      <w:r w:rsidR="003C26CE">
        <w:rPr>
          <w:sz w:val="28"/>
          <w:szCs w:val="28"/>
        </w:rPr>
        <w:t>сборник) _</w:t>
      </w:r>
      <w:r>
        <w:rPr>
          <w:sz w:val="28"/>
          <w:szCs w:val="28"/>
        </w:rPr>
        <w:t>_________________________________________________________</w:t>
      </w:r>
      <w:r w:rsidR="003C26CE">
        <w:rPr>
          <w:sz w:val="28"/>
          <w:szCs w:val="28"/>
        </w:rPr>
        <w:t>________</w:t>
      </w:r>
    </w:p>
    <w:p w14:paraId="51AD2D36" w14:textId="77777777" w:rsidR="00DA5543" w:rsidRPr="006A4A48" w:rsidRDefault="00DA5543" w:rsidP="009E4706">
      <w:pPr>
        <w:spacing w:after="120"/>
        <w:jc w:val="both"/>
      </w:pPr>
      <w:r w:rsidRPr="006A4A48">
        <w:t>__________________________________________________________________</w:t>
      </w:r>
      <w:r>
        <w:t>___________</w:t>
      </w:r>
    </w:p>
    <w:p w14:paraId="7BAC5864" w14:textId="77777777" w:rsidR="00DA5543" w:rsidRDefault="00DA5543" w:rsidP="009E4706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Телефон (служебный) с указанием кода города__________________________</w:t>
      </w:r>
    </w:p>
    <w:p w14:paraId="1DC7E420" w14:textId="3AD3066D" w:rsidR="00DA5543" w:rsidRDefault="00DA5543" w:rsidP="009E4706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Телефон (контактный) с указанием кода города</w:t>
      </w:r>
      <w:r w:rsidR="0069490D">
        <w:rPr>
          <w:sz w:val="28"/>
          <w:szCs w:val="28"/>
        </w:rPr>
        <w:t>/сотового оператора ________________________________________</w:t>
      </w:r>
      <w:r>
        <w:rPr>
          <w:sz w:val="28"/>
          <w:szCs w:val="28"/>
        </w:rPr>
        <w:t>__________________________</w:t>
      </w:r>
    </w:p>
    <w:p w14:paraId="18875367" w14:textId="77777777" w:rsidR="00DA5543" w:rsidRDefault="00DA5543" w:rsidP="009E4706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Факс______________________________________________________________</w:t>
      </w:r>
    </w:p>
    <w:p w14:paraId="1A975D9A" w14:textId="77777777" w:rsidR="00DA5543" w:rsidRDefault="00DA5543" w:rsidP="009E4706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056197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_____________________________________________________________</w:t>
      </w:r>
    </w:p>
    <w:p w14:paraId="3BEEA5DA" w14:textId="77777777" w:rsidR="00DA5543" w:rsidRDefault="00DA5543" w:rsidP="009E4706">
      <w:pPr>
        <w:spacing w:after="120"/>
        <w:rPr>
          <w:sz w:val="28"/>
          <w:szCs w:val="28"/>
        </w:rPr>
      </w:pPr>
    </w:p>
    <w:p w14:paraId="4D5D6BEB" w14:textId="57FB2011" w:rsidR="00DA5543" w:rsidRPr="006C3487" w:rsidRDefault="00DA5543" w:rsidP="009E4706">
      <w:pPr>
        <w:spacing w:after="120"/>
        <w:rPr>
          <w:b/>
          <w:sz w:val="28"/>
          <w:szCs w:val="28"/>
        </w:rPr>
      </w:pPr>
      <w:r>
        <w:rPr>
          <w:sz w:val="28"/>
          <w:szCs w:val="28"/>
        </w:rPr>
        <w:t xml:space="preserve">Код тематики: </w:t>
      </w:r>
    </w:p>
    <w:p w14:paraId="1401FA67" w14:textId="53D3B679" w:rsidR="00DA5543" w:rsidRDefault="00DA5543" w:rsidP="009E4706">
      <w:pPr>
        <w:spacing w:after="120"/>
        <w:rPr>
          <w:sz w:val="28"/>
          <w:szCs w:val="28"/>
        </w:rPr>
      </w:pPr>
      <w:r>
        <w:rPr>
          <w:b/>
          <w:sz w:val="28"/>
          <w:szCs w:val="28"/>
        </w:rPr>
        <w:t>(</w:t>
      </w:r>
      <w:r w:rsidR="0069490D">
        <w:rPr>
          <w:sz w:val="28"/>
          <w:szCs w:val="28"/>
        </w:rPr>
        <w:t xml:space="preserve">проставить цифру от 1 до </w:t>
      </w:r>
      <w:r w:rsidR="004D02B1">
        <w:rPr>
          <w:sz w:val="28"/>
          <w:szCs w:val="28"/>
        </w:rPr>
        <w:t>7</w:t>
      </w:r>
      <w:r>
        <w:rPr>
          <w:sz w:val="28"/>
          <w:szCs w:val="28"/>
        </w:rPr>
        <w:t>)</w:t>
      </w:r>
    </w:p>
    <w:p w14:paraId="2AF007B4" w14:textId="77777777" w:rsidR="00DA5543" w:rsidRDefault="00DA5543" w:rsidP="009E4706">
      <w:pPr>
        <w:spacing w:after="120"/>
        <w:rPr>
          <w:sz w:val="28"/>
          <w:szCs w:val="28"/>
        </w:rPr>
      </w:pPr>
    </w:p>
    <w:p w14:paraId="55644667" w14:textId="77777777" w:rsidR="00DA5543" w:rsidRDefault="00DA5543" w:rsidP="009E4706">
      <w:pPr>
        <w:spacing w:after="120"/>
        <w:rPr>
          <w:sz w:val="28"/>
          <w:szCs w:val="28"/>
        </w:rPr>
      </w:pPr>
    </w:p>
    <w:p w14:paraId="02EDB83C" w14:textId="15D0C2CC" w:rsidR="00DA5543" w:rsidRDefault="00DA5543" w:rsidP="009E4706">
      <w:pPr>
        <w:spacing w:after="120"/>
        <w:rPr>
          <w:sz w:val="28"/>
          <w:szCs w:val="28"/>
        </w:rPr>
      </w:pPr>
      <w:r>
        <w:rPr>
          <w:sz w:val="28"/>
          <w:szCs w:val="28"/>
        </w:rPr>
        <w:t>Дата___________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B5580F9" w14:textId="77777777" w:rsidR="00615003" w:rsidRDefault="00615003" w:rsidP="009E4706">
      <w:pPr>
        <w:widowControl w:val="0"/>
        <w:spacing w:after="120"/>
        <w:jc w:val="right"/>
      </w:pPr>
    </w:p>
    <w:p w14:paraId="028B4A2B" w14:textId="77777777" w:rsidR="00615003" w:rsidRDefault="00615003" w:rsidP="009E4706">
      <w:pPr>
        <w:widowControl w:val="0"/>
        <w:spacing w:after="120"/>
        <w:jc w:val="right"/>
      </w:pPr>
    </w:p>
    <w:p w14:paraId="519F317B" w14:textId="7CDD4CBC" w:rsidR="00615003" w:rsidRDefault="00615003" w:rsidP="009E4706">
      <w:pPr>
        <w:widowControl w:val="0"/>
        <w:spacing w:after="120"/>
        <w:jc w:val="right"/>
      </w:pPr>
    </w:p>
    <w:p w14:paraId="50D5B192" w14:textId="310A0FD2" w:rsidR="00615003" w:rsidRDefault="00615003" w:rsidP="009E4706">
      <w:pPr>
        <w:widowControl w:val="0"/>
        <w:spacing w:after="120"/>
        <w:jc w:val="right"/>
      </w:pPr>
    </w:p>
    <w:p w14:paraId="6A0DC6B3" w14:textId="2D8CB1F2" w:rsidR="00615003" w:rsidRDefault="00615003" w:rsidP="009E4706">
      <w:pPr>
        <w:widowControl w:val="0"/>
        <w:spacing w:after="120"/>
        <w:jc w:val="right"/>
      </w:pPr>
    </w:p>
    <w:p w14:paraId="0993607E" w14:textId="77777777" w:rsidR="00615003" w:rsidRDefault="00615003" w:rsidP="009E4706">
      <w:pPr>
        <w:widowControl w:val="0"/>
        <w:spacing w:after="120"/>
        <w:jc w:val="right"/>
      </w:pPr>
    </w:p>
    <w:p w14:paraId="74856059" w14:textId="34A8FA83" w:rsidR="0097360D" w:rsidRDefault="0097360D" w:rsidP="009E4706">
      <w:pPr>
        <w:widowControl w:val="0"/>
        <w:spacing w:after="120"/>
        <w:jc w:val="right"/>
      </w:pPr>
      <w:r>
        <w:lastRenderedPageBreak/>
        <w:t>ПРИЛОЖЕНИЕ 2</w:t>
      </w:r>
    </w:p>
    <w:p w14:paraId="0B2C3768" w14:textId="3A564934" w:rsidR="0097360D" w:rsidRPr="00056197" w:rsidRDefault="0097360D" w:rsidP="009E4706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Требования </w:t>
      </w:r>
      <w:r w:rsidRPr="00056197">
        <w:rPr>
          <w:b/>
          <w:sz w:val="28"/>
          <w:szCs w:val="28"/>
        </w:rPr>
        <w:t>к оформлению материало</w:t>
      </w:r>
      <w:r>
        <w:rPr>
          <w:b/>
          <w:sz w:val="28"/>
          <w:szCs w:val="28"/>
        </w:rPr>
        <w:t>в</w:t>
      </w:r>
      <w:r w:rsidRPr="00056197">
        <w:rPr>
          <w:b/>
          <w:sz w:val="28"/>
          <w:szCs w:val="28"/>
        </w:rPr>
        <w:t xml:space="preserve"> доклада</w:t>
      </w:r>
    </w:p>
    <w:p w14:paraId="587C633F" w14:textId="1B43211E" w:rsidR="0097360D" w:rsidRDefault="0097360D" w:rsidP="009E4706">
      <w:pPr>
        <w:spacing w:after="120"/>
        <w:rPr>
          <w:sz w:val="28"/>
          <w:szCs w:val="28"/>
        </w:rPr>
      </w:pPr>
    </w:p>
    <w:p w14:paraId="5AEDB294" w14:textId="72D153F2" w:rsidR="00C06532" w:rsidRPr="00C06532" w:rsidRDefault="0097360D" w:rsidP="009E4706">
      <w:pPr>
        <w:widowControl w:val="0"/>
        <w:spacing w:after="120"/>
        <w:ind w:firstLine="709"/>
        <w:jc w:val="both"/>
        <w:rPr>
          <w:color w:val="000000"/>
        </w:rPr>
      </w:pPr>
      <w:r w:rsidRPr="00C42C2D">
        <w:rPr>
          <w:i/>
          <w:color w:val="000000"/>
        </w:rPr>
        <w:t>Объем</w:t>
      </w:r>
      <w:r w:rsidRPr="00C42C2D">
        <w:rPr>
          <w:color w:val="000000"/>
        </w:rPr>
        <w:t xml:space="preserve"> –</w:t>
      </w:r>
      <w:r>
        <w:rPr>
          <w:color w:val="000000"/>
        </w:rPr>
        <w:t xml:space="preserve"> </w:t>
      </w:r>
      <w:r w:rsidR="003C26CE">
        <w:rPr>
          <w:color w:val="000000"/>
        </w:rPr>
        <w:t xml:space="preserve">до </w:t>
      </w:r>
      <w:r w:rsidRPr="008811A2">
        <w:rPr>
          <w:color w:val="000000"/>
        </w:rPr>
        <w:t>12</w:t>
      </w:r>
      <w:r w:rsidRPr="00C42C2D">
        <w:rPr>
          <w:color w:val="000000"/>
        </w:rPr>
        <w:t xml:space="preserve"> страниц. Редактор </w:t>
      </w:r>
      <w:proofErr w:type="spellStart"/>
      <w:r w:rsidRPr="00C42C2D">
        <w:t>Microsoft</w:t>
      </w:r>
      <w:proofErr w:type="spellEnd"/>
      <w:r w:rsidRPr="00C42C2D">
        <w:t xml:space="preserve"> </w:t>
      </w:r>
      <w:proofErr w:type="spellStart"/>
      <w:r w:rsidRPr="00C42C2D">
        <w:t>Word</w:t>
      </w:r>
      <w:proofErr w:type="spellEnd"/>
      <w:r w:rsidRPr="00C42C2D">
        <w:rPr>
          <w:color w:val="000000"/>
        </w:rPr>
        <w:t xml:space="preserve">, шрифт </w:t>
      </w:r>
      <w:proofErr w:type="spellStart"/>
      <w:r w:rsidRPr="00C42C2D">
        <w:rPr>
          <w:color w:val="000000"/>
        </w:rPr>
        <w:t>Times</w:t>
      </w:r>
      <w:proofErr w:type="spellEnd"/>
      <w:r w:rsidRPr="00C42C2D">
        <w:rPr>
          <w:color w:val="000000"/>
        </w:rPr>
        <w:t xml:space="preserve"> </w:t>
      </w:r>
      <w:proofErr w:type="spellStart"/>
      <w:r w:rsidRPr="00C42C2D">
        <w:rPr>
          <w:color w:val="000000"/>
        </w:rPr>
        <w:t>New</w:t>
      </w:r>
      <w:proofErr w:type="spellEnd"/>
      <w:r w:rsidRPr="00C42C2D">
        <w:rPr>
          <w:color w:val="000000"/>
        </w:rPr>
        <w:t xml:space="preserve"> Roman, размер </w:t>
      </w:r>
      <w:r w:rsidRPr="008811A2">
        <w:rPr>
          <w:color w:val="000000"/>
        </w:rPr>
        <w:t xml:space="preserve">14 </w:t>
      </w:r>
      <w:proofErr w:type="spellStart"/>
      <w:r w:rsidRPr="00C42C2D">
        <w:rPr>
          <w:color w:val="000000"/>
        </w:rPr>
        <w:t>пт</w:t>
      </w:r>
      <w:proofErr w:type="spellEnd"/>
      <w:r w:rsidRPr="00C42C2D">
        <w:rPr>
          <w:color w:val="000000"/>
        </w:rPr>
        <w:t xml:space="preserve">, формат А4, ориентация книжная. Все поля по </w:t>
      </w:r>
      <w:smartTag w:uri="urn:schemas-microsoft-com:office:smarttags" w:element="metricconverter">
        <w:smartTagPr>
          <w:attr w:name="ProductID" w:val="2 см"/>
        </w:smartTagPr>
        <w:r w:rsidRPr="00C42C2D">
          <w:rPr>
            <w:color w:val="000000"/>
          </w:rPr>
          <w:t>2 см</w:t>
        </w:r>
      </w:smartTag>
      <w:r w:rsidRPr="00C42C2D">
        <w:rPr>
          <w:color w:val="000000"/>
        </w:rPr>
        <w:t xml:space="preserve">, абзац </w:t>
      </w:r>
      <w:smartTag w:uri="urn:schemas-microsoft-com:office:smarttags" w:element="metricconverter">
        <w:smartTagPr>
          <w:attr w:name="ProductID" w:val="1 см"/>
        </w:smartTagPr>
        <w:r w:rsidRPr="00C42C2D">
          <w:rPr>
            <w:color w:val="000000"/>
          </w:rPr>
          <w:t>1 см</w:t>
        </w:r>
      </w:smartTag>
      <w:r w:rsidRPr="00C42C2D">
        <w:rPr>
          <w:color w:val="000000"/>
        </w:rPr>
        <w:t>, междустрочный интервал 1,5.</w:t>
      </w:r>
    </w:p>
    <w:p w14:paraId="3A1BC619" w14:textId="6DB43486" w:rsidR="0097360D" w:rsidRPr="00C42C2D" w:rsidRDefault="0097360D" w:rsidP="009E4706">
      <w:pPr>
        <w:widowControl w:val="0"/>
        <w:spacing w:after="120"/>
        <w:ind w:firstLine="709"/>
        <w:jc w:val="both"/>
        <w:rPr>
          <w:color w:val="000000"/>
        </w:rPr>
      </w:pPr>
      <w:r w:rsidRPr="00C42C2D">
        <w:rPr>
          <w:i/>
          <w:color w:val="000000"/>
        </w:rPr>
        <w:t>Расположение на странице</w:t>
      </w:r>
      <w:r w:rsidRPr="00C42C2D">
        <w:rPr>
          <w:color w:val="000000"/>
        </w:rPr>
        <w:t>: название доклада большими буквами полужирным шрифтом, выравнивание – по центру, через строчку – инициалы и фамилия автора (авторов) полужирным шрифтом, курсив, выравнивание по центру</w:t>
      </w:r>
      <w:r w:rsidR="00E5489C">
        <w:rPr>
          <w:color w:val="000000"/>
          <w:lang w:val="en-US"/>
        </w:rPr>
        <w:t>.</w:t>
      </w:r>
      <w:r w:rsidRPr="00C42C2D">
        <w:rPr>
          <w:color w:val="000000"/>
        </w:rPr>
        <w:t xml:space="preserve"> На следующей строке – полн</w:t>
      </w:r>
      <w:r w:rsidR="000A3F7A">
        <w:rPr>
          <w:color w:val="000000"/>
        </w:rPr>
        <w:t xml:space="preserve">ое название организации, город </w:t>
      </w:r>
      <w:r w:rsidR="00E5489C">
        <w:rPr>
          <w:color w:val="000000"/>
        </w:rPr>
        <w:t xml:space="preserve">курсивом, </w:t>
      </w:r>
      <w:r w:rsidR="00E5489C" w:rsidRPr="00C42C2D">
        <w:rPr>
          <w:color w:val="000000"/>
        </w:rPr>
        <w:t>электронный адрес автора (авторов), курсив, выравнивание по центру.</w:t>
      </w:r>
      <w:r w:rsidRPr="00C42C2D">
        <w:rPr>
          <w:color w:val="000000"/>
        </w:rPr>
        <w:t xml:space="preserve"> Через строку с абзаца размещается текст доклада. Ссылки на источники необходимо давать в квадратных скобках [1]. Под текстом (через строку) с абзаца печатается список использованных источников в строчку курсивом размером 12 пт.</w:t>
      </w:r>
      <w:r w:rsidRPr="00056197">
        <w:rPr>
          <w:color w:val="000000"/>
        </w:rPr>
        <w:t xml:space="preserve"> </w:t>
      </w:r>
      <w:r>
        <w:rPr>
          <w:color w:val="000000"/>
        </w:rPr>
        <w:t xml:space="preserve">Картографические материалы и рисунки должны быть адаптированы для черно-белой печати. </w:t>
      </w:r>
      <w:r w:rsidRPr="00C42C2D">
        <w:rPr>
          <w:color w:val="000000"/>
        </w:rPr>
        <w:t>Желательно не размещать в тексте сложный графический материал и большие таблицы.</w:t>
      </w:r>
    </w:p>
    <w:p w14:paraId="363AD54F" w14:textId="768F384C" w:rsidR="00836D78" w:rsidRPr="0097360D" w:rsidRDefault="00836D78" w:rsidP="009E4706">
      <w:pPr>
        <w:widowControl w:val="0"/>
        <w:spacing w:after="120"/>
        <w:ind w:firstLine="709"/>
        <w:jc w:val="both"/>
      </w:pPr>
      <w:r w:rsidRPr="0097360D">
        <w:rPr>
          <w:color w:val="000000"/>
        </w:rPr>
        <w:t xml:space="preserve">Материалы доклада присылаются </w:t>
      </w:r>
      <w:r w:rsidRPr="0097360D">
        <w:rPr>
          <w:color w:val="000000"/>
          <w:u w:val="single"/>
        </w:rPr>
        <w:t>по электронной почте</w:t>
      </w:r>
      <w:r w:rsidRPr="00056197">
        <w:rPr>
          <w:color w:val="000000"/>
          <w:u w:val="single"/>
        </w:rPr>
        <w:t xml:space="preserve"> </w:t>
      </w:r>
      <w:r w:rsidRPr="0097360D">
        <w:rPr>
          <w:color w:val="000000"/>
          <w:u w:val="single"/>
        </w:rPr>
        <w:t xml:space="preserve">на адрес Оргкомитета: </w:t>
      </w:r>
      <w:hyperlink r:id="rId6" w:history="1">
        <w:r w:rsidR="00552747" w:rsidRPr="004E64E6">
          <w:rPr>
            <w:rStyle w:val="ad"/>
            <w:b/>
            <w:lang w:val="en-US"/>
          </w:rPr>
          <w:t>borderinfo@ya.ru</w:t>
        </w:r>
      </w:hyperlink>
    </w:p>
    <w:p w14:paraId="0A16039B" w14:textId="77777777" w:rsidR="00836D78" w:rsidRPr="0097360D" w:rsidRDefault="00836D78" w:rsidP="009E4706">
      <w:pPr>
        <w:widowControl w:val="0"/>
        <w:spacing w:after="120"/>
        <w:ind w:firstLine="709"/>
        <w:jc w:val="both"/>
        <w:rPr>
          <w:color w:val="000000"/>
        </w:rPr>
      </w:pPr>
      <w:r w:rsidRPr="0097360D">
        <w:rPr>
          <w:color w:val="000000"/>
        </w:rPr>
        <w:t>Формат файлов *.</w:t>
      </w:r>
      <w:proofErr w:type="spellStart"/>
      <w:r w:rsidRPr="0097360D">
        <w:rPr>
          <w:color w:val="000000"/>
        </w:rPr>
        <w:t>doc</w:t>
      </w:r>
      <w:proofErr w:type="spellEnd"/>
      <w:proofErr w:type="gramStart"/>
      <w:r w:rsidRPr="0097360D">
        <w:rPr>
          <w:color w:val="000000"/>
        </w:rPr>
        <w:t>.</w:t>
      </w:r>
      <w:proofErr w:type="gramEnd"/>
      <w:r w:rsidRPr="00836D78">
        <w:rPr>
          <w:color w:val="000000"/>
        </w:rPr>
        <w:t xml:space="preserve"> </w:t>
      </w:r>
      <w:r w:rsidRPr="0097360D">
        <w:rPr>
          <w:color w:val="000000"/>
        </w:rPr>
        <w:t>или</w:t>
      </w:r>
      <w:r w:rsidRPr="00836D78">
        <w:rPr>
          <w:color w:val="000000"/>
        </w:rPr>
        <w:t xml:space="preserve"> *.</w:t>
      </w:r>
      <w:proofErr w:type="spellStart"/>
      <w:r w:rsidRPr="00836D78">
        <w:rPr>
          <w:color w:val="000000"/>
        </w:rPr>
        <w:t>docx</w:t>
      </w:r>
      <w:proofErr w:type="spellEnd"/>
      <w:r w:rsidRPr="0097360D">
        <w:rPr>
          <w:color w:val="000000"/>
        </w:rPr>
        <w:t xml:space="preserve">. Название файла – фамилия первого автора (например, </w:t>
      </w:r>
      <w:r>
        <w:rPr>
          <w:color w:val="000000"/>
        </w:rPr>
        <w:t>Иванов_тезисы</w:t>
      </w:r>
      <w:r w:rsidRPr="0097360D">
        <w:rPr>
          <w:color w:val="000000"/>
        </w:rPr>
        <w:t>.doc).</w:t>
      </w:r>
    </w:p>
    <w:p w14:paraId="0CBB9504" w14:textId="45B30485" w:rsidR="00836D78" w:rsidRPr="00836D78" w:rsidRDefault="00836D78" w:rsidP="009E4706">
      <w:pPr>
        <w:widowControl w:val="0"/>
        <w:spacing w:after="120"/>
        <w:ind w:firstLine="709"/>
        <w:jc w:val="both"/>
        <w:rPr>
          <w:color w:val="000000"/>
        </w:rPr>
      </w:pPr>
      <w:r>
        <w:rPr>
          <w:color w:val="000000"/>
        </w:rPr>
        <w:t xml:space="preserve">ОБРАТИТЕ ВНИМАНИЕ! К публикации принимаются </w:t>
      </w:r>
      <w:r w:rsidR="0097360D" w:rsidRPr="00C42C2D">
        <w:rPr>
          <w:color w:val="000000"/>
        </w:rPr>
        <w:t>материалы, которые полностью отвечают тематике конференции и указанным требованиям.</w:t>
      </w:r>
      <w:r>
        <w:rPr>
          <w:color w:val="000000"/>
        </w:rPr>
        <w:t xml:space="preserve"> </w:t>
      </w:r>
      <w:r w:rsidR="0097360D" w:rsidRPr="00C42C2D">
        <w:rPr>
          <w:color w:val="000000"/>
        </w:rPr>
        <w:t xml:space="preserve"> Студенты могут публиковаться только в соавт</w:t>
      </w:r>
      <w:r w:rsidR="00C06532">
        <w:rPr>
          <w:color w:val="000000"/>
        </w:rPr>
        <w:t>орстве с научным руководителем.</w:t>
      </w:r>
      <w:r>
        <w:rPr>
          <w:color w:val="000000"/>
        </w:rPr>
        <w:t xml:space="preserve"> </w:t>
      </w:r>
      <w:r w:rsidR="0097360D">
        <w:rPr>
          <w:color w:val="000000"/>
        </w:rPr>
        <w:t xml:space="preserve">Авторы несут полную ответственность за предоставленные материалы. </w:t>
      </w:r>
      <w:r>
        <w:rPr>
          <w:color w:val="000000"/>
        </w:rPr>
        <w:t xml:space="preserve">Организаторы имеют право отказать в публикации представленных авторами материалов без объяснения причин. </w:t>
      </w:r>
    </w:p>
    <w:p w14:paraId="29A51AD9" w14:textId="021A130B" w:rsidR="00CD46CC" w:rsidRDefault="00CD46CC" w:rsidP="009E4706">
      <w:pPr>
        <w:widowControl w:val="0"/>
        <w:spacing w:after="120"/>
        <w:ind w:firstLine="709"/>
        <w:jc w:val="both"/>
        <w:rPr>
          <w:i/>
          <w:color w:val="000000"/>
        </w:rPr>
      </w:pPr>
    </w:p>
    <w:p w14:paraId="3A23DFE1" w14:textId="079B2AE2" w:rsidR="00DA0BDF" w:rsidRDefault="00DA0BDF" w:rsidP="009E4706">
      <w:pPr>
        <w:spacing w:after="120"/>
        <w:ind w:firstLine="567"/>
        <w:jc w:val="both"/>
      </w:pPr>
    </w:p>
    <w:p w14:paraId="6AEF1825" w14:textId="77777777" w:rsidR="00CE1BFA" w:rsidRDefault="00CE1BFA" w:rsidP="009E4706">
      <w:pPr>
        <w:spacing w:after="120"/>
        <w:ind w:firstLine="567"/>
        <w:jc w:val="both"/>
      </w:pPr>
    </w:p>
    <w:p w14:paraId="717E3C5F" w14:textId="77777777" w:rsidR="005067E2" w:rsidRDefault="005067E2" w:rsidP="009E4706">
      <w:pPr>
        <w:spacing w:after="120"/>
        <w:ind w:firstLine="567"/>
        <w:jc w:val="both"/>
      </w:pPr>
    </w:p>
    <w:p w14:paraId="12DF0F50" w14:textId="77777777" w:rsidR="005067E2" w:rsidRDefault="005067E2" w:rsidP="009E4706">
      <w:pPr>
        <w:spacing w:after="120"/>
        <w:ind w:firstLine="567"/>
        <w:jc w:val="both"/>
      </w:pPr>
    </w:p>
    <w:p w14:paraId="125B1ADA" w14:textId="77777777" w:rsidR="005067E2" w:rsidRDefault="005067E2" w:rsidP="009E4706">
      <w:pPr>
        <w:spacing w:after="120"/>
        <w:ind w:firstLine="567"/>
        <w:jc w:val="both"/>
      </w:pPr>
    </w:p>
    <w:p w14:paraId="79788995" w14:textId="2043198F" w:rsidR="002F7D57" w:rsidRDefault="002F7D57" w:rsidP="009E4706">
      <w:pPr>
        <w:spacing w:after="120"/>
        <w:jc w:val="both"/>
      </w:pPr>
    </w:p>
    <w:p w14:paraId="49384350" w14:textId="5E1C8221" w:rsidR="002F7D57" w:rsidRDefault="002F7D57" w:rsidP="009E4706">
      <w:pPr>
        <w:spacing w:after="120"/>
        <w:jc w:val="both"/>
      </w:pPr>
    </w:p>
    <w:p w14:paraId="06B90322" w14:textId="02B9EC59" w:rsidR="0097360D" w:rsidRDefault="0097360D" w:rsidP="009E4706">
      <w:pPr>
        <w:spacing w:after="120"/>
        <w:jc w:val="both"/>
      </w:pPr>
    </w:p>
    <w:p w14:paraId="31ACC044" w14:textId="4B58B171" w:rsidR="0097360D" w:rsidRDefault="0097360D" w:rsidP="009E4706">
      <w:pPr>
        <w:spacing w:after="120"/>
        <w:jc w:val="both"/>
      </w:pPr>
    </w:p>
    <w:p w14:paraId="249C2A7F" w14:textId="161719F0" w:rsidR="0097360D" w:rsidRDefault="0097360D" w:rsidP="009E4706">
      <w:pPr>
        <w:spacing w:after="120"/>
        <w:jc w:val="both"/>
      </w:pPr>
    </w:p>
    <w:p w14:paraId="0F4AD0D3" w14:textId="4439F0D0" w:rsidR="0097360D" w:rsidRDefault="0097360D" w:rsidP="009E4706">
      <w:pPr>
        <w:spacing w:after="120"/>
        <w:jc w:val="both"/>
      </w:pPr>
    </w:p>
    <w:p w14:paraId="25DD2EA8" w14:textId="77777777" w:rsidR="00CE1BFA" w:rsidRPr="00CE1BFA" w:rsidRDefault="00CE1BFA" w:rsidP="009E4706">
      <w:pPr>
        <w:spacing w:after="120"/>
      </w:pPr>
    </w:p>
    <w:sectPr w:rsidR="00CE1BFA" w:rsidRPr="00CE1BF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B0932"/>
    <w:multiLevelType w:val="hybridMultilevel"/>
    <w:tmpl w:val="51D4BD9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2A31BC"/>
    <w:multiLevelType w:val="hybridMultilevel"/>
    <w:tmpl w:val="847C26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72105D3"/>
    <w:multiLevelType w:val="hybridMultilevel"/>
    <w:tmpl w:val="5088CF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3CB5D33"/>
    <w:multiLevelType w:val="hybridMultilevel"/>
    <w:tmpl w:val="06264096"/>
    <w:lvl w:ilvl="0" w:tplc="1AD4AA82">
      <w:start w:val="1"/>
      <w:numFmt w:val="decimal"/>
      <w:lvlText w:val="%1."/>
      <w:lvlJc w:val="left"/>
      <w:pPr>
        <w:ind w:left="1989" w:hanging="855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DA06443"/>
    <w:multiLevelType w:val="hybridMultilevel"/>
    <w:tmpl w:val="D1B0EC10"/>
    <w:lvl w:ilvl="0" w:tplc="36C6BE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D0F78DD"/>
    <w:multiLevelType w:val="hybridMultilevel"/>
    <w:tmpl w:val="F12850E8"/>
    <w:lvl w:ilvl="0" w:tplc="D8F85F8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72F"/>
    <w:rsid w:val="00056197"/>
    <w:rsid w:val="000A3F7A"/>
    <w:rsid w:val="000E3D48"/>
    <w:rsid w:val="002A3547"/>
    <w:rsid w:val="002F7D57"/>
    <w:rsid w:val="003558E8"/>
    <w:rsid w:val="003C26CE"/>
    <w:rsid w:val="003C34AB"/>
    <w:rsid w:val="003E5064"/>
    <w:rsid w:val="004D02B1"/>
    <w:rsid w:val="005067E2"/>
    <w:rsid w:val="00510B4F"/>
    <w:rsid w:val="00552747"/>
    <w:rsid w:val="00577C82"/>
    <w:rsid w:val="0060772F"/>
    <w:rsid w:val="00615003"/>
    <w:rsid w:val="006543D0"/>
    <w:rsid w:val="0069490D"/>
    <w:rsid w:val="006A3411"/>
    <w:rsid w:val="00762918"/>
    <w:rsid w:val="00763151"/>
    <w:rsid w:val="00771AAC"/>
    <w:rsid w:val="007E0080"/>
    <w:rsid w:val="007F0A6B"/>
    <w:rsid w:val="00836D78"/>
    <w:rsid w:val="008811A2"/>
    <w:rsid w:val="008B2F43"/>
    <w:rsid w:val="009050A1"/>
    <w:rsid w:val="0097360D"/>
    <w:rsid w:val="009A36B9"/>
    <w:rsid w:val="009C1274"/>
    <w:rsid w:val="009E4706"/>
    <w:rsid w:val="00A77D61"/>
    <w:rsid w:val="00B01133"/>
    <w:rsid w:val="00B6042F"/>
    <w:rsid w:val="00BB082F"/>
    <w:rsid w:val="00BE6B93"/>
    <w:rsid w:val="00C064F8"/>
    <w:rsid w:val="00C06532"/>
    <w:rsid w:val="00C42C2D"/>
    <w:rsid w:val="00CA2D4E"/>
    <w:rsid w:val="00CC5EAB"/>
    <w:rsid w:val="00CD46CC"/>
    <w:rsid w:val="00CE1BFA"/>
    <w:rsid w:val="00CF1E1A"/>
    <w:rsid w:val="00D037D0"/>
    <w:rsid w:val="00D16B1C"/>
    <w:rsid w:val="00D62F69"/>
    <w:rsid w:val="00DA0BDF"/>
    <w:rsid w:val="00DA5543"/>
    <w:rsid w:val="00E5489C"/>
    <w:rsid w:val="00F146B5"/>
    <w:rsid w:val="00FF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8818D8"/>
  <w15:docId w15:val="{06C13169-F57A-45C3-A593-B0207E13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77C8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77C82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77C8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77C8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77C82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577C8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77C82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Revision"/>
    <w:hidden/>
    <w:uiPriority w:val="99"/>
    <w:semiHidden/>
    <w:rsid w:val="00577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DA5543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3558E8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B011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5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rderinfo@ya.ru" TargetMode="External"/><Relationship Id="rId5" Type="http://schemas.openxmlformats.org/officeDocument/2006/relationships/hyperlink" Target="mailto:borderinfo@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Себенцов</dc:creator>
  <cp:lastModifiedBy>Александр Себенцов</cp:lastModifiedBy>
  <cp:revision>11</cp:revision>
  <dcterms:created xsi:type="dcterms:W3CDTF">2015-12-22T08:20:00Z</dcterms:created>
  <dcterms:modified xsi:type="dcterms:W3CDTF">2016-01-14T12:49:00Z</dcterms:modified>
</cp:coreProperties>
</file>