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A1" w:rsidRPr="006537A1" w:rsidRDefault="006537A1" w:rsidP="00653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7A1">
        <w:rPr>
          <w:rFonts w:ascii="Times New Roman" w:hAnsi="Times New Roman" w:cs="Times New Roman"/>
          <w:b/>
          <w:sz w:val="24"/>
          <w:szCs w:val="24"/>
        </w:rPr>
        <w:t xml:space="preserve">Международная корреляционная система </w:t>
      </w:r>
      <w:r w:rsidRPr="006537A1">
        <w:rPr>
          <w:rFonts w:ascii="Times New Roman" w:hAnsi="Times New Roman" w:cs="Times New Roman"/>
          <w:b/>
          <w:sz w:val="24"/>
          <w:szCs w:val="24"/>
          <w:lang w:val="en-US"/>
        </w:rPr>
        <w:t>WRB</w:t>
      </w:r>
      <w:r w:rsidRPr="006537A1">
        <w:rPr>
          <w:rFonts w:ascii="Times New Roman" w:hAnsi="Times New Roman" w:cs="Times New Roman"/>
          <w:b/>
          <w:sz w:val="24"/>
          <w:szCs w:val="24"/>
        </w:rPr>
        <w:t xml:space="preserve">.Обновления 2015 в действии и особенности диагностики </w:t>
      </w:r>
      <w:proofErr w:type="spellStart"/>
      <w:r w:rsidRPr="006537A1">
        <w:rPr>
          <w:rFonts w:ascii="Times New Roman" w:hAnsi="Times New Roman" w:cs="Times New Roman"/>
          <w:b/>
          <w:sz w:val="24"/>
          <w:szCs w:val="24"/>
        </w:rPr>
        <w:t>антропогенно-трансформированных</w:t>
      </w:r>
      <w:proofErr w:type="spellEnd"/>
      <w:r w:rsidRPr="006537A1">
        <w:rPr>
          <w:rFonts w:ascii="Times New Roman" w:hAnsi="Times New Roman" w:cs="Times New Roman"/>
          <w:b/>
          <w:sz w:val="24"/>
          <w:szCs w:val="24"/>
        </w:rPr>
        <w:t xml:space="preserve"> почв (по результатам участия в </w:t>
      </w:r>
      <w:r w:rsidRPr="006537A1">
        <w:rPr>
          <w:rFonts w:ascii="Times New Roman" w:hAnsi="Times New Roman" w:cs="Times New Roman"/>
          <w:b/>
          <w:sz w:val="24"/>
          <w:szCs w:val="24"/>
          <w:lang w:val="en-US"/>
        </w:rPr>
        <w:t>WRB</w:t>
      </w:r>
      <w:r w:rsidRPr="0065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7A1">
        <w:rPr>
          <w:rFonts w:ascii="Times New Roman" w:hAnsi="Times New Roman" w:cs="Times New Roman"/>
          <w:b/>
          <w:sz w:val="24"/>
          <w:szCs w:val="24"/>
          <w:lang w:val="en-US"/>
        </w:rPr>
        <w:t>field</w:t>
      </w:r>
      <w:r w:rsidRPr="0065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7A1">
        <w:rPr>
          <w:rFonts w:ascii="Times New Roman" w:hAnsi="Times New Roman" w:cs="Times New Roman"/>
          <w:b/>
          <w:sz w:val="24"/>
          <w:szCs w:val="24"/>
          <w:lang w:val="en-US"/>
        </w:rPr>
        <w:t>workshop</w:t>
      </w:r>
      <w:r w:rsidRPr="006537A1">
        <w:rPr>
          <w:rFonts w:ascii="Times New Roman" w:hAnsi="Times New Roman" w:cs="Times New Roman"/>
          <w:b/>
          <w:sz w:val="24"/>
          <w:szCs w:val="24"/>
        </w:rPr>
        <w:t xml:space="preserve"> 2017 Латвия-Эстония)</w:t>
      </w:r>
    </w:p>
    <w:p w:rsidR="006537A1" w:rsidRPr="006537A1" w:rsidRDefault="006537A1" w:rsidP="006537A1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37A1">
        <w:rPr>
          <w:rFonts w:ascii="Times New Roman" w:hAnsi="Times New Roman" w:cs="Times New Roman"/>
          <w:i/>
          <w:sz w:val="24"/>
          <w:szCs w:val="24"/>
        </w:rPr>
        <w:t>Прокофьева Т.В.</w:t>
      </w:r>
    </w:p>
    <w:p w:rsidR="006537A1" w:rsidRDefault="006537A1" w:rsidP="006537A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почвоведения МГУ, Москва</w:t>
      </w:r>
    </w:p>
    <w:p w:rsidR="006537A1" w:rsidRPr="00740979" w:rsidRDefault="006537A1" w:rsidP="0065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Классификации почв формируют язык профессионального общения почвоведов. В этой связи наиболее эффективным инструментом международной коммуникации являются международные классификационные системы. Из двух признаваемых </w:t>
      </w:r>
      <w:r>
        <w:rPr>
          <w:rFonts w:ascii="Times New Roman" w:hAnsi="Times New Roman" w:cs="Times New Roman"/>
          <w:sz w:val="24"/>
          <w:szCs w:val="24"/>
          <w:lang w:val="en-US"/>
        </w:rPr>
        <w:t>IUSS</w:t>
      </w:r>
      <w:r w:rsidRPr="00740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международных классификаций наиболее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употребимой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 является Международная Реферативная (Коррелятивная) База почвенных ресурсов </w:t>
      </w:r>
      <w:r w:rsidRPr="007409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WRB</w:t>
      </w:r>
      <w:r w:rsidRPr="0074097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537A1" w:rsidRDefault="006537A1" w:rsidP="0065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WRB</w:t>
      </w:r>
      <w:r w:rsidRPr="00046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 развивается.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Обновления системы происходят каждые 8 лет. Последнее опубликовано в 2014-15 годах. К настоящему времени вариант 2015 г уже переведен на ряд европейских языков, в том числе и русский. Скачать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ассификации можно по адресам </w:t>
      </w:r>
    </w:p>
    <w:p w:rsidR="006537A1" w:rsidRDefault="006537A1" w:rsidP="006537A1">
      <w:pPr>
        <w:spacing w:after="0"/>
        <w:ind w:firstLine="708"/>
        <w:jc w:val="both"/>
      </w:pPr>
      <w:r w:rsidRPr="006537A1">
        <w:t xml:space="preserve">- </w:t>
      </w:r>
      <w:r w:rsidRPr="00046DE3">
        <w:rPr>
          <w:lang w:val="en-US"/>
        </w:rPr>
        <w:t>The</w:t>
      </w:r>
      <w:r w:rsidRPr="006537A1">
        <w:t xml:space="preserve"> </w:t>
      </w:r>
      <w:r w:rsidRPr="00046DE3">
        <w:rPr>
          <w:lang w:val="en-US"/>
        </w:rPr>
        <w:t>WRB</w:t>
      </w:r>
      <w:r w:rsidRPr="006537A1">
        <w:t xml:space="preserve"> </w:t>
      </w:r>
      <w:r w:rsidRPr="00046DE3">
        <w:rPr>
          <w:lang w:val="en-US"/>
        </w:rPr>
        <w:t>webpage</w:t>
      </w:r>
      <w:r w:rsidRPr="006537A1">
        <w:t xml:space="preserve"> </w:t>
      </w:r>
      <w:r w:rsidRPr="00046DE3">
        <w:rPr>
          <w:lang w:val="en-US"/>
        </w:rPr>
        <w:t>at</w:t>
      </w:r>
      <w:r w:rsidRPr="006537A1">
        <w:t xml:space="preserve"> </w:t>
      </w:r>
      <w:r w:rsidRPr="00046DE3">
        <w:rPr>
          <w:lang w:val="en-US"/>
        </w:rPr>
        <w:t>FAO</w:t>
      </w:r>
      <w:r w:rsidRPr="006537A1">
        <w:t xml:space="preserve">: </w:t>
      </w:r>
      <w:r w:rsidRPr="006537A1">
        <w:br/>
      </w:r>
      <w:hyperlink r:id="rId4" w:tgtFrame="_blank" w:history="1">
        <w:r w:rsidRPr="00046DE3">
          <w:rPr>
            <w:rStyle w:val="a3"/>
            <w:lang w:val="en-US"/>
          </w:rPr>
          <w:t>http</w:t>
        </w:r>
        <w:r w:rsidRPr="006537A1">
          <w:rPr>
            <w:rStyle w:val="a3"/>
          </w:rPr>
          <w:t>://</w:t>
        </w:r>
        <w:r w:rsidRPr="00046DE3">
          <w:rPr>
            <w:rStyle w:val="a3"/>
            <w:lang w:val="en-US"/>
          </w:rPr>
          <w:t>www</w:t>
        </w:r>
        <w:r w:rsidRPr="006537A1">
          <w:rPr>
            <w:rStyle w:val="a3"/>
          </w:rPr>
          <w:t>.</w:t>
        </w:r>
        <w:proofErr w:type="spellStart"/>
        <w:r w:rsidRPr="00046DE3">
          <w:rPr>
            <w:rStyle w:val="a3"/>
            <w:lang w:val="en-US"/>
          </w:rPr>
          <w:t>fao</w:t>
        </w:r>
        <w:proofErr w:type="spellEnd"/>
        <w:r w:rsidRPr="006537A1">
          <w:rPr>
            <w:rStyle w:val="a3"/>
          </w:rPr>
          <w:t>.</w:t>
        </w:r>
        <w:r w:rsidRPr="00046DE3">
          <w:rPr>
            <w:rStyle w:val="a3"/>
            <w:lang w:val="en-US"/>
          </w:rPr>
          <w:t>org</w:t>
        </w:r>
        <w:r w:rsidRPr="006537A1">
          <w:rPr>
            <w:rStyle w:val="a3"/>
          </w:rPr>
          <w:t>/</w:t>
        </w:r>
        <w:r w:rsidRPr="00046DE3">
          <w:rPr>
            <w:rStyle w:val="a3"/>
            <w:lang w:val="en-US"/>
          </w:rPr>
          <w:t>soils</w:t>
        </w:r>
        <w:r w:rsidRPr="006537A1">
          <w:rPr>
            <w:rStyle w:val="a3"/>
          </w:rPr>
          <w:t>-</w:t>
        </w:r>
        <w:r w:rsidRPr="00046DE3">
          <w:rPr>
            <w:rStyle w:val="a3"/>
            <w:lang w:val="en-US"/>
          </w:rPr>
          <w:t>portal</w:t>
        </w:r>
        <w:r w:rsidRPr="006537A1">
          <w:rPr>
            <w:rStyle w:val="a3"/>
          </w:rPr>
          <w:t>/</w:t>
        </w:r>
        <w:r w:rsidRPr="00046DE3">
          <w:rPr>
            <w:rStyle w:val="a3"/>
            <w:lang w:val="en-US"/>
          </w:rPr>
          <w:t>soil</w:t>
        </w:r>
        <w:r w:rsidRPr="006537A1">
          <w:rPr>
            <w:rStyle w:val="a3"/>
          </w:rPr>
          <w:t>-</w:t>
        </w:r>
        <w:r w:rsidRPr="00046DE3">
          <w:rPr>
            <w:rStyle w:val="a3"/>
            <w:lang w:val="en-US"/>
          </w:rPr>
          <w:t>survey</w:t>
        </w:r>
        <w:r w:rsidRPr="006537A1">
          <w:rPr>
            <w:rStyle w:val="a3"/>
          </w:rPr>
          <w:t>/</w:t>
        </w:r>
        <w:r w:rsidRPr="00046DE3">
          <w:rPr>
            <w:rStyle w:val="a3"/>
            <w:lang w:val="en-US"/>
          </w:rPr>
          <w:t>soil</w:t>
        </w:r>
        <w:r w:rsidRPr="006537A1">
          <w:rPr>
            <w:rStyle w:val="a3"/>
          </w:rPr>
          <w:t>-</w:t>
        </w:r>
        <w:r w:rsidRPr="00046DE3">
          <w:rPr>
            <w:rStyle w:val="a3"/>
            <w:lang w:val="en-US"/>
          </w:rPr>
          <w:t>classification</w:t>
        </w:r>
        <w:r w:rsidRPr="006537A1">
          <w:rPr>
            <w:rStyle w:val="a3"/>
          </w:rPr>
          <w:t>/</w:t>
        </w:r>
        <w:r w:rsidRPr="00046DE3">
          <w:rPr>
            <w:rStyle w:val="a3"/>
            <w:lang w:val="en-US"/>
          </w:rPr>
          <w:t>world</w:t>
        </w:r>
        <w:r w:rsidRPr="006537A1">
          <w:rPr>
            <w:rStyle w:val="a3"/>
          </w:rPr>
          <w:t>-</w:t>
        </w:r>
        <w:r w:rsidRPr="00046DE3">
          <w:rPr>
            <w:rStyle w:val="a3"/>
            <w:lang w:val="en-US"/>
          </w:rPr>
          <w:t>reference</w:t>
        </w:r>
        <w:r w:rsidRPr="006537A1">
          <w:rPr>
            <w:rStyle w:val="a3"/>
          </w:rPr>
          <w:t>-</w:t>
        </w:r>
        <w:r w:rsidRPr="00046DE3">
          <w:rPr>
            <w:rStyle w:val="a3"/>
            <w:lang w:val="en-US"/>
          </w:rPr>
          <w:t>base</w:t>
        </w:r>
        <w:r w:rsidRPr="006537A1">
          <w:rPr>
            <w:rStyle w:val="a3"/>
          </w:rPr>
          <w:t>/</w:t>
        </w:r>
        <w:r w:rsidRPr="00046DE3">
          <w:rPr>
            <w:rStyle w:val="a3"/>
            <w:lang w:val="en-US"/>
          </w:rPr>
          <w:t>en</w:t>
        </w:r>
        <w:r w:rsidRPr="006537A1">
          <w:rPr>
            <w:rStyle w:val="a3"/>
          </w:rPr>
          <w:t>/</w:t>
        </w:r>
      </w:hyperlink>
    </w:p>
    <w:p w:rsidR="006537A1" w:rsidRPr="00046DE3" w:rsidRDefault="006537A1" w:rsidP="0065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DE3">
        <w:rPr>
          <w:lang w:val="en-US"/>
        </w:rPr>
        <w:t xml:space="preserve">- The homepage of the IUSS Working Group WRB: </w:t>
      </w:r>
      <w:r w:rsidRPr="00046DE3">
        <w:rPr>
          <w:lang w:val="en-US"/>
        </w:rPr>
        <w:br/>
      </w:r>
      <w:hyperlink r:id="rId5" w:tgtFrame="_blank" w:history="1">
        <w:r w:rsidRPr="00046DE3">
          <w:rPr>
            <w:rStyle w:val="a3"/>
            <w:lang w:val="en-US"/>
          </w:rPr>
          <w:t>http://www.soil-science.com/index.php?id=wrb</w:t>
        </w:r>
      </w:hyperlink>
    </w:p>
    <w:p w:rsidR="006537A1" w:rsidRPr="000E1A35" w:rsidRDefault="006537A1" w:rsidP="0065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Основные принципы и структурная организация </w:t>
      </w:r>
      <w:r>
        <w:rPr>
          <w:rFonts w:ascii="Times New Roman" w:hAnsi="Times New Roman" w:cs="Times New Roman"/>
          <w:sz w:val="24"/>
          <w:szCs w:val="24"/>
          <w:lang w:val="en-US"/>
        </w:rPr>
        <w:t>WRB</w:t>
      </w:r>
      <w:r>
        <w:rPr>
          <w:rFonts w:ascii="Times New Roman" w:hAnsi="Times New Roman" w:cs="Times New Roman"/>
          <w:sz w:val="24"/>
          <w:szCs w:val="24"/>
        </w:rPr>
        <w:t xml:space="preserve"> в последнем издании не претерпели глобальных изменений, но слегка трансформировалась система реферативных почвенных групп (упразднена группа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Albeluvisols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введена не вполне тождественная 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04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Retisols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усложнена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субквалификаторов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характеристиками по глубине проявления признаков, введены новые диагностические горизонты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признакии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В целом, диагностика опирается преимущественно на морфологические характеристики, что делает ее зависимой от системы морфологического описания профиля и во многом от тщательности этого описания и индивидуальности специалиста это описание составляющего.</w:t>
      </w:r>
    </w:p>
    <w:p w:rsidR="006537A1" w:rsidRDefault="006537A1" w:rsidP="0065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Полевые семинары </w:t>
      </w:r>
      <w:r>
        <w:rPr>
          <w:rFonts w:ascii="Times New Roman" w:hAnsi="Times New Roman" w:cs="Times New Roman"/>
          <w:sz w:val="24"/>
          <w:szCs w:val="24"/>
          <w:lang w:val="en-US"/>
        </w:rPr>
        <w:t>WRB</w:t>
      </w:r>
      <w:r>
        <w:rPr>
          <w:rFonts w:ascii="Times New Roman" w:hAnsi="Times New Roman" w:cs="Times New Roman"/>
          <w:sz w:val="24"/>
          <w:szCs w:val="24"/>
        </w:rPr>
        <w:t xml:space="preserve"> являются хорошим инструментом в совершенствовании системы, полигоном для практической передачи опыта  и популяризации системы. Они проходят каждый год в разных странах мира и разных природных условиях. Летом 2017 года такой семинар проходил в Латвии и Эстонии. Был продемонстрирован ряд почв, характерных для этих стран. Несмотря на принадлежность  к знакомой нам природной зоне южной тайги, почвенный покров имеет свои особенности, связанные со спецификой: почвообразующих пород, климата, антропогенной освоенности. </w:t>
      </w:r>
    </w:p>
    <w:p w:rsidR="006537A1" w:rsidRPr="00A40058" w:rsidRDefault="006537A1" w:rsidP="0065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примерах реальных профилей были рассмотрены различные случаи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агротрансформаций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пост-агропочвах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сформированных на разной природной основе. Показана специфика диагностики аллювиальных почв и почв с гидроморфными признаками</w:t>
      </w:r>
      <w:r w:rsidRPr="00A40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Продемонстрирован путь к наиподробнейшей характеристике описанного профиля в названии через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субквалификаторов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537A1" w:rsidRPr="00A40058" w:rsidSect="005A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7A1"/>
    <w:rsid w:val="00413A66"/>
    <w:rsid w:val="005A606D"/>
    <w:rsid w:val="006537A1"/>
    <w:rsid w:val="00DE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7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7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il-science.com/index.php?id=wrb" TargetMode="External"/><Relationship Id="rId4" Type="http://schemas.openxmlformats.org/officeDocument/2006/relationships/hyperlink" Target="http://www.fao.org/soils-portal/soil-survey/soil-classification/world-reference-base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anonimus</dc:creator>
  <cp:lastModifiedBy>Мария Бронникова</cp:lastModifiedBy>
  <cp:revision>2</cp:revision>
  <dcterms:created xsi:type="dcterms:W3CDTF">2018-04-03T07:37:00Z</dcterms:created>
  <dcterms:modified xsi:type="dcterms:W3CDTF">2018-04-03T07:37:00Z</dcterms:modified>
</cp:coreProperties>
</file>