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9" w:rsidRPr="008D5A49" w:rsidRDefault="008D5A49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 xml:space="preserve">Организация: </w:t>
      </w:r>
    </w:p>
    <w:p w:rsidR="008D5A49" w:rsidRPr="008D5A49" w:rsidRDefault="008D5A49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Федеральное государственное бюджетное учреждение науки институт географии российской академии наук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Должность: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Главный научный сотрудник Лаборатории геоморфологии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Отрасль науки: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D5A49" w:rsidRPr="008D5A49" w:rsidRDefault="008D5A49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Науки о Земле и смежные экологические науки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Тематика исследований: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Теоретическая геоморфология, экологическая и инженерная геоморфология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Регион: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Москва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Город: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Москва</w:t>
      </w:r>
    </w:p>
    <w:p w:rsidR="008D5A49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Задачи: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Разработка теоретических основ геоморфологии, экологичес</w:t>
      </w:r>
      <w:r w:rsidR="008D5A49" w:rsidRPr="008D5A49">
        <w:rPr>
          <w:rFonts w:ascii="Times New Roman" w:hAnsi="Times New Roman" w:cs="Times New Roman"/>
          <w:sz w:val="24"/>
          <w:szCs w:val="24"/>
        </w:rPr>
        <w:t xml:space="preserve">кой и инженерной геоморфологии, </w:t>
      </w:r>
      <w:r w:rsidRPr="008D5A49">
        <w:rPr>
          <w:rFonts w:ascii="Times New Roman" w:hAnsi="Times New Roman" w:cs="Times New Roman"/>
          <w:sz w:val="24"/>
          <w:szCs w:val="24"/>
        </w:rPr>
        <w:t>изучение геоморфологии городских территорий</w:t>
      </w:r>
    </w:p>
    <w:p w:rsidR="009B4ECA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Критерии оценки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(число публикаций)</w:t>
      </w:r>
      <w:r w:rsidRPr="008D5A49">
        <w:rPr>
          <w:rFonts w:ascii="Times New Roman" w:hAnsi="Times New Roman" w:cs="Times New Roman"/>
          <w:b/>
          <w:sz w:val="26"/>
          <w:szCs w:val="26"/>
        </w:rPr>
        <w:t>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A4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D5A49">
        <w:rPr>
          <w:rFonts w:ascii="Times New Roman" w:hAnsi="Times New Roman" w:cs="Times New Roman"/>
          <w:sz w:val="24"/>
          <w:szCs w:val="24"/>
        </w:rPr>
        <w:t xml:space="preserve">: </w:t>
      </w:r>
      <w:r w:rsidR="000D4837" w:rsidRPr="008D5A4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D5A49">
        <w:rPr>
          <w:rFonts w:ascii="Times New Roman" w:hAnsi="Times New Roman" w:cs="Times New Roman"/>
          <w:sz w:val="24"/>
          <w:szCs w:val="24"/>
        </w:rPr>
        <w:t>25 шт.</w:t>
      </w:r>
    </w:p>
    <w:p w:rsidR="009B4ECA" w:rsidRPr="008D5A49" w:rsidRDefault="009B4ECA" w:rsidP="00CD6BA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цитирования: </w:t>
      </w:r>
      <w:r w:rsidR="000D4837" w:rsidRPr="008D5A4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D5A49">
        <w:rPr>
          <w:rFonts w:ascii="Times New Roman" w:hAnsi="Times New Roman" w:cs="Times New Roman"/>
          <w:sz w:val="24"/>
          <w:szCs w:val="24"/>
        </w:rPr>
        <w:t>60 шт.</w:t>
      </w:r>
    </w:p>
    <w:p w:rsidR="009B4ECA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  <w:r w:rsidR="000D4837" w:rsidRPr="008D5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Опыт руководства исследованиями по самостоятельным темам в институте, российским и международным программам (грантам), в том числе грантам </w:t>
      </w:r>
      <w:r w:rsidR="000D4837" w:rsidRPr="008D5A49">
        <w:rPr>
          <w:rFonts w:ascii="Times New Roman" w:hAnsi="Times New Roman" w:cs="Times New Roman"/>
          <w:sz w:val="24"/>
          <w:szCs w:val="24"/>
        </w:rPr>
        <w:t>РФФИ</w:t>
      </w:r>
      <w:r w:rsidRPr="008D5A49">
        <w:rPr>
          <w:rFonts w:ascii="Times New Roman" w:hAnsi="Times New Roman" w:cs="Times New Roman"/>
          <w:sz w:val="24"/>
          <w:szCs w:val="24"/>
        </w:rPr>
        <w:t xml:space="preserve"> или </w:t>
      </w:r>
      <w:r w:rsidR="000D4837" w:rsidRPr="008D5A49">
        <w:rPr>
          <w:rFonts w:ascii="Times New Roman" w:hAnsi="Times New Roman" w:cs="Times New Roman"/>
          <w:sz w:val="24"/>
          <w:szCs w:val="24"/>
        </w:rPr>
        <w:t>РГНФ</w:t>
      </w:r>
      <w:r w:rsidRPr="008D5A49">
        <w:rPr>
          <w:rFonts w:ascii="Times New Roman" w:hAnsi="Times New Roman" w:cs="Times New Roman"/>
          <w:sz w:val="24"/>
          <w:szCs w:val="24"/>
        </w:rPr>
        <w:t xml:space="preserve">, программам фундаментальных исследований </w:t>
      </w:r>
      <w:r w:rsidR="000D4837" w:rsidRPr="008D5A49">
        <w:rPr>
          <w:rFonts w:ascii="Times New Roman" w:hAnsi="Times New Roman" w:cs="Times New Roman"/>
          <w:sz w:val="24"/>
          <w:szCs w:val="24"/>
        </w:rPr>
        <w:t>РАН и ее отделений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Участие в работе редакционных </w:t>
      </w:r>
      <w:r w:rsidR="000D4837" w:rsidRPr="008D5A49">
        <w:rPr>
          <w:rFonts w:ascii="Times New Roman" w:hAnsi="Times New Roman" w:cs="Times New Roman"/>
          <w:sz w:val="24"/>
          <w:szCs w:val="24"/>
        </w:rPr>
        <w:t>коллегий научных журналов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Опыт подготовки научных кадров высшей квалификации (докторов, кандидатов наук), участия в подготовке специалистов с высшим образованием </w:t>
      </w:r>
      <w:r w:rsidR="000D4837" w:rsidRPr="008D5A49">
        <w:rPr>
          <w:rFonts w:ascii="Times New Roman" w:hAnsi="Times New Roman" w:cs="Times New Roman"/>
          <w:sz w:val="24"/>
          <w:szCs w:val="24"/>
        </w:rPr>
        <w:t>в соответствующей области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Ученая степень до</w:t>
      </w:r>
      <w:r w:rsidR="000D4837" w:rsidRPr="008D5A49">
        <w:rPr>
          <w:rFonts w:ascii="Times New Roman" w:hAnsi="Times New Roman" w:cs="Times New Roman"/>
          <w:sz w:val="24"/>
          <w:szCs w:val="24"/>
        </w:rPr>
        <w:t>ктора географических наук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Опыт руководством лаб</w:t>
      </w:r>
      <w:r w:rsidR="000D4837" w:rsidRPr="008D5A49">
        <w:rPr>
          <w:rFonts w:ascii="Times New Roman" w:hAnsi="Times New Roman" w:cs="Times New Roman"/>
          <w:sz w:val="24"/>
          <w:szCs w:val="24"/>
        </w:rPr>
        <w:t>ораторией не менее 10 лет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Опыт работы в экспертном совете высшей</w:t>
      </w:r>
      <w:r w:rsidR="000D4837" w:rsidRPr="008D5A49">
        <w:rPr>
          <w:rFonts w:ascii="Times New Roman" w:hAnsi="Times New Roman" w:cs="Times New Roman"/>
          <w:sz w:val="24"/>
          <w:szCs w:val="24"/>
        </w:rPr>
        <w:t xml:space="preserve"> аттестационной комиссии (ВАК)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Член специализированного совета </w:t>
      </w:r>
      <w:r w:rsidR="000D4837" w:rsidRPr="008D5A49">
        <w:rPr>
          <w:rFonts w:ascii="Times New Roman" w:hAnsi="Times New Roman" w:cs="Times New Roman"/>
          <w:sz w:val="24"/>
          <w:szCs w:val="24"/>
        </w:rPr>
        <w:t>ВАК</w:t>
      </w:r>
      <w:r w:rsidRPr="008D5A4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0D4837" w:rsidRPr="008D5A49">
        <w:rPr>
          <w:rFonts w:ascii="Times New Roman" w:hAnsi="Times New Roman" w:cs="Times New Roman"/>
          <w:sz w:val="24"/>
          <w:szCs w:val="24"/>
        </w:rPr>
        <w:t>«</w:t>
      </w:r>
      <w:r w:rsidRPr="008D5A49">
        <w:rPr>
          <w:rFonts w:ascii="Times New Roman" w:hAnsi="Times New Roman" w:cs="Times New Roman"/>
          <w:sz w:val="24"/>
          <w:szCs w:val="24"/>
        </w:rPr>
        <w:t>геоморфология и эволюционная географ</w:t>
      </w:r>
      <w:r w:rsidR="000D4837" w:rsidRPr="008D5A49">
        <w:rPr>
          <w:rFonts w:ascii="Times New Roman" w:hAnsi="Times New Roman" w:cs="Times New Roman"/>
          <w:sz w:val="24"/>
          <w:szCs w:val="24"/>
        </w:rPr>
        <w:t>ия (географические науки)»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>Опыт работы экспертом в экспертных советах научных фондов по специальности гео</w:t>
      </w:r>
      <w:r w:rsidR="000D4837" w:rsidRPr="008D5A49">
        <w:rPr>
          <w:rFonts w:ascii="Times New Roman" w:hAnsi="Times New Roman" w:cs="Times New Roman"/>
          <w:sz w:val="24"/>
          <w:szCs w:val="24"/>
        </w:rPr>
        <w:t>морфология не менее 5 лет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</w:p>
    <w:p w:rsidR="009B4ECA" w:rsidRPr="008D5A49" w:rsidRDefault="009B4ECA" w:rsidP="00CD6BA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="000D4837" w:rsidRPr="008D5A49">
        <w:rPr>
          <w:rFonts w:ascii="Times New Roman" w:hAnsi="Times New Roman" w:cs="Times New Roman"/>
          <w:sz w:val="24"/>
          <w:szCs w:val="24"/>
        </w:rPr>
        <w:t>Х</w:t>
      </w:r>
      <w:r w:rsidRPr="008D5A49">
        <w:rPr>
          <w:rFonts w:ascii="Times New Roman" w:hAnsi="Times New Roman" w:cs="Times New Roman"/>
          <w:sz w:val="24"/>
          <w:szCs w:val="24"/>
        </w:rPr>
        <w:t>ирш</w:t>
      </w:r>
      <w:r w:rsidR="000D4837" w:rsidRPr="008D5A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4837" w:rsidRPr="008D5A49">
        <w:rPr>
          <w:rFonts w:ascii="Times New Roman" w:hAnsi="Times New Roman" w:cs="Times New Roman"/>
          <w:sz w:val="24"/>
          <w:szCs w:val="24"/>
        </w:rPr>
        <w:t xml:space="preserve"> РИНЦ: не менее 10</w:t>
      </w:r>
      <w:r w:rsidR="008D5A49" w:rsidRPr="008D5A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4ECA" w:rsidRPr="008D5A49" w:rsidRDefault="009B4ECA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8D5A49">
        <w:rPr>
          <w:rFonts w:ascii="Times New Roman" w:hAnsi="Times New Roman" w:cs="Times New Roman"/>
          <w:b/>
          <w:sz w:val="26"/>
          <w:szCs w:val="26"/>
        </w:rPr>
        <w:t>Условия:</w:t>
      </w:r>
    </w:p>
    <w:p w:rsidR="009B4ECA" w:rsidRPr="008D5A49" w:rsidRDefault="009B4ECA" w:rsidP="00CD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A49">
        <w:rPr>
          <w:rFonts w:ascii="Times New Roman" w:hAnsi="Times New Roman" w:cs="Times New Roman"/>
          <w:i/>
          <w:sz w:val="24"/>
          <w:szCs w:val="24"/>
        </w:rPr>
        <w:t>Заработная плата:</w:t>
      </w:r>
      <w:r w:rsidR="000D4837" w:rsidRPr="008D5A49">
        <w:rPr>
          <w:rFonts w:ascii="Times New Roman" w:hAnsi="Times New Roman" w:cs="Times New Roman"/>
          <w:sz w:val="24"/>
          <w:szCs w:val="24"/>
        </w:rPr>
        <w:t xml:space="preserve"> </w:t>
      </w:r>
      <w:r w:rsidRPr="008D5A49">
        <w:rPr>
          <w:rFonts w:ascii="Times New Roman" w:hAnsi="Times New Roman" w:cs="Times New Roman"/>
          <w:sz w:val="24"/>
          <w:szCs w:val="24"/>
        </w:rPr>
        <w:t>32000</w:t>
      </w:r>
      <w:r w:rsidR="000D4837" w:rsidRPr="008D5A49">
        <w:rPr>
          <w:rFonts w:ascii="Times New Roman" w:hAnsi="Times New Roman" w:cs="Times New Roman"/>
          <w:sz w:val="24"/>
          <w:szCs w:val="24"/>
        </w:rPr>
        <w:t>–</w:t>
      </w:r>
      <w:r w:rsidRPr="008D5A49">
        <w:rPr>
          <w:rFonts w:ascii="Times New Roman" w:hAnsi="Times New Roman" w:cs="Times New Roman"/>
          <w:sz w:val="24"/>
          <w:szCs w:val="24"/>
        </w:rPr>
        <w:t>33000 рублей/месяц</w:t>
      </w:r>
      <w:r w:rsidR="008D5A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4ECA" w:rsidRPr="008D5A49" w:rsidRDefault="008D5A49" w:rsidP="00CD6BAA">
      <w:pPr>
        <w:shd w:val="clear" w:color="auto" w:fill="FFFFFF"/>
        <w:spacing w:after="6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5A49">
        <w:rPr>
          <w:rFonts w:ascii="Times New Roman" w:hAnsi="Times New Roman" w:cs="Times New Roman"/>
          <w:i/>
          <w:sz w:val="24"/>
          <w:szCs w:val="26"/>
        </w:rPr>
        <w:t>Трудовой договор:</w:t>
      </w:r>
      <w:r w:rsidR="000D4837" w:rsidRPr="008D5A49">
        <w:rPr>
          <w:rFonts w:ascii="Times New Roman" w:hAnsi="Times New Roman" w:cs="Times New Roman"/>
          <w:sz w:val="24"/>
          <w:szCs w:val="24"/>
        </w:rPr>
        <w:t xml:space="preserve"> </w:t>
      </w:r>
      <w:r w:rsidR="009B4ECA" w:rsidRPr="008D5A49">
        <w:rPr>
          <w:rFonts w:ascii="Times New Roman" w:hAnsi="Times New Roman" w:cs="Times New Roman"/>
          <w:sz w:val="24"/>
          <w:szCs w:val="24"/>
        </w:rPr>
        <w:t>Бессрочный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4ECA" w:rsidRPr="008D5A49" w:rsidRDefault="009B4ECA" w:rsidP="00CD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ECA" w:rsidRPr="008D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28"/>
    <w:multiLevelType w:val="hybridMultilevel"/>
    <w:tmpl w:val="3242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599D"/>
    <w:multiLevelType w:val="hybridMultilevel"/>
    <w:tmpl w:val="2CD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54A7"/>
    <w:multiLevelType w:val="hybridMultilevel"/>
    <w:tmpl w:val="A1AC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D4837"/>
    <w:rsid w:val="00155E9C"/>
    <w:rsid w:val="00442853"/>
    <w:rsid w:val="004D2D0B"/>
    <w:rsid w:val="008D5A49"/>
    <w:rsid w:val="00934699"/>
    <w:rsid w:val="009B4ECA"/>
    <w:rsid w:val="00B11812"/>
    <w:rsid w:val="00B95B51"/>
    <w:rsid w:val="00CD6BAA"/>
    <w:rsid w:val="00D41B9C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2017-04-26T16:42:00Z</dcterms:created>
  <dcterms:modified xsi:type="dcterms:W3CDTF">2017-04-26T17:06:00Z</dcterms:modified>
</cp:coreProperties>
</file>